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08" w:type="dxa"/>
        <w:tblLook w:val="0000" w:firstRow="0" w:lastRow="0" w:firstColumn="0" w:lastColumn="0" w:noHBand="0" w:noVBand="0"/>
      </w:tblPr>
      <w:tblGrid>
        <w:gridCol w:w="5670"/>
        <w:gridCol w:w="4111"/>
      </w:tblGrid>
      <w:tr w:rsidR="00D14E5E" w:rsidRPr="00D14E5E" w:rsidTr="00F31FCA">
        <w:tc>
          <w:tcPr>
            <w:tcW w:w="5670" w:type="dxa"/>
          </w:tcPr>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ΔΗΜΟΣ ΛΑΜΙΕΩΝ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ΤΜΗΜΑ: ΟΔΟΠΟΙΪΑΣ &amp; ΚΥΚΛΟΦΟΡΙΑΚΩΝ ΡΥΘΜΙΣΕΩΝ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Αρμόδιος: </w:t>
            </w:r>
            <w:proofErr w:type="spellStart"/>
            <w:r w:rsidRPr="00D14E5E">
              <w:rPr>
                <w:rFonts w:ascii="Arial" w:eastAsia="Calibri" w:hAnsi="Arial" w:cs="Arial"/>
              </w:rPr>
              <w:t>Ρουχά</w:t>
            </w:r>
            <w:proofErr w:type="spellEnd"/>
            <w:r w:rsidRPr="00D14E5E">
              <w:rPr>
                <w:rFonts w:ascii="Arial" w:eastAsia="Calibri" w:hAnsi="Arial" w:cs="Arial"/>
              </w:rPr>
              <w:t xml:space="preserve"> Αλεξία</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proofErr w:type="spellStart"/>
            <w:r w:rsidRPr="00D14E5E">
              <w:rPr>
                <w:rFonts w:ascii="Arial" w:eastAsia="Calibri" w:hAnsi="Arial" w:cs="Arial"/>
              </w:rPr>
              <w:t>Τηλ</w:t>
            </w:r>
            <w:proofErr w:type="spellEnd"/>
            <w:r w:rsidRPr="00D14E5E">
              <w:rPr>
                <w:rFonts w:ascii="Arial" w:eastAsia="Calibri" w:hAnsi="Arial" w:cs="Arial"/>
              </w:rPr>
              <w:t>.: 2231351553</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Ηλεκτρ. </w:t>
            </w:r>
            <w:proofErr w:type="spellStart"/>
            <w:r w:rsidRPr="00D14E5E">
              <w:rPr>
                <w:rFonts w:ascii="Arial" w:eastAsia="Calibri" w:hAnsi="Arial" w:cs="Arial"/>
              </w:rPr>
              <w:t>Ταχυδρ</w:t>
            </w:r>
            <w:proofErr w:type="spellEnd"/>
            <w:r w:rsidRPr="00D14E5E">
              <w:rPr>
                <w:rFonts w:ascii="Arial" w:eastAsia="Calibri" w:hAnsi="Arial" w:cs="Arial"/>
              </w:rPr>
              <w:t xml:space="preserve">.: </w:t>
            </w:r>
            <w:hyperlink r:id="rId8" w:history="1">
              <w:r w:rsidRPr="00D14E5E">
                <w:rPr>
                  <w:rFonts w:ascii="Arial" w:eastAsia="Calibri" w:hAnsi="Arial" w:cs="Arial"/>
                  <w:color w:val="0000FF"/>
                  <w:u w:val="single"/>
                  <w:lang w:val="en-GB"/>
                </w:rPr>
                <w:t>a</w:t>
              </w:r>
              <w:r w:rsidRPr="00D14E5E">
                <w:rPr>
                  <w:rFonts w:ascii="Arial" w:eastAsia="Calibri" w:hAnsi="Arial" w:cs="Arial"/>
                  <w:color w:val="0000FF"/>
                  <w:u w:val="single"/>
                  <w:lang w:val="en-US"/>
                </w:rPr>
                <w:t>lexrouha</w:t>
              </w:r>
              <w:r w:rsidRPr="00D14E5E">
                <w:rPr>
                  <w:rFonts w:ascii="Arial" w:eastAsia="Calibri" w:hAnsi="Arial" w:cs="Arial"/>
                  <w:color w:val="0000FF"/>
                  <w:u w:val="single"/>
                </w:rPr>
                <w:t>@</w:t>
              </w:r>
              <w:r w:rsidRPr="00D14E5E">
                <w:rPr>
                  <w:rFonts w:ascii="Arial" w:eastAsia="Calibri" w:hAnsi="Arial" w:cs="Arial"/>
                  <w:color w:val="0000FF"/>
                  <w:u w:val="single"/>
                  <w:lang w:val="en-GB"/>
                </w:rPr>
                <w:t>lamia</w:t>
              </w:r>
              <w:r w:rsidRPr="00D14E5E">
                <w:rPr>
                  <w:rFonts w:ascii="Arial" w:eastAsia="Calibri" w:hAnsi="Arial" w:cs="Arial"/>
                  <w:color w:val="0000FF"/>
                  <w:u w:val="single"/>
                </w:rPr>
                <w:t>-</w:t>
              </w:r>
              <w:r w:rsidRPr="00D14E5E">
                <w:rPr>
                  <w:rFonts w:ascii="Arial" w:eastAsia="Calibri" w:hAnsi="Arial" w:cs="Arial"/>
                  <w:color w:val="0000FF"/>
                  <w:u w:val="single"/>
                  <w:lang w:val="en-GB"/>
                </w:rPr>
                <w:t>city</w:t>
              </w:r>
              <w:r w:rsidRPr="00D14E5E">
                <w:rPr>
                  <w:rFonts w:ascii="Arial" w:eastAsia="Calibri" w:hAnsi="Arial" w:cs="Arial"/>
                  <w:color w:val="0000FF"/>
                  <w:u w:val="single"/>
                </w:rPr>
                <w:t>.</w:t>
              </w:r>
              <w:r w:rsidRPr="00D14E5E">
                <w:rPr>
                  <w:rFonts w:ascii="Arial" w:eastAsia="Calibri" w:hAnsi="Arial" w:cs="Arial"/>
                  <w:color w:val="0000FF"/>
                  <w:u w:val="single"/>
                  <w:lang w:val="en-GB"/>
                </w:rPr>
                <w:t>gr</w:t>
              </w:r>
            </w:hyperlink>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Cs/>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160B7B" w:rsidRPr="00160B7B">
        <w:rPr>
          <w:rFonts w:ascii="Arial" w:eastAsia="Calibri" w:hAnsi="Arial" w:cs="Arial"/>
          <w:bCs/>
        </w:rPr>
        <w:t>4</w:t>
      </w:r>
      <w:r w:rsidRPr="00D14E5E">
        <w:rPr>
          <w:rFonts w:ascii="Arial" w:eastAsia="Calibri" w:hAnsi="Arial" w:cs="Arial"/>
          <w:bCs/>
          <w:vertAlign w:val="superscript"/>
        </w:rPr>
        <w:t>ου</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w:t>
      </w:r>
      <w:r w:rsidR="004E69A0" w:rsidRPr="004E69A0">
        <w:rPr>
          <w:rFonts w:ascii="Arial" w:eastAsia="Calibri" w:hAnsi="Arial" w:cs="Arial"/>
        </w:rPr>
        <w:t xml:space="preserve"> </w:t>
      </w:r>
      <w:r w:rsidR="004E69A0">
        <w:rPr>
          <w:rFonts w:ascii="Arial" w:eastAsia="Calibri" w:hAnsi="Arial" w:cs="Arial"/>
        </w:rPr>
        <w:t>το</w:t>
      </w:r>
      <w:r w:rsidRPr="00D14E5E">
        <w:rPr>
          <w:rFonts w:ascii="Arial" w:eastAsia="Calibri" w:hAnsi="Arial" w:cs="Arial"/>
          <w:bCs/>
          <w:lang w:val="x-none"/>
        </w:rPr>
        <w:t xml:space="preserve">υ έργου </w:t>
      </w:r>
      <w:r w:rsidRPr="00D14E5E">
        <w:rPr>
          <w:rFonts w:ascii="Arial" w:eastAsia="Calibri" w:hAnsi="Arial" w:cs="Arial"/>
          <w:bCs/>
        </w:rPr>
        <w:t>:</w:t>
      </w:r>
      <w:r w:rsidR="00E177A2" w:rsidRPr="00E177A2">
        <w:rPr>
          <w:rFonts w:ascii="Arial" w:eastAsia="Calibri" w:hAnsi="Arial" w:cs="Arial"/>
          <w:bCs/>
        </w:rPr>
        <w:t xml:space="preserve"> </w:t>
      </w:r>
      <w:r w:rsidRPr="00D14E5E">
        <w:rPr>
          <w:rFonts w:ascii="Arial" w:eastAsia="Times New Roman" w:hAnsi="Arial" w:cs="Arial"/>
          <w:bCs/>
          <w:lang w:val="x-none" w:eastAsia="el-GR"/>
        </w:rPr>
        <w:t>«</w:t>
      </w:r>
      <w:r w:rsidRPr="00D14E5E">
        <w:rPr>
          <w:rFonts w:ascii="Arial" w:eastAsia="Calibri" w:hAnsi="Arial" w:cs="Arial"/>
          <w:bCs/>
        </w:rPr>
        <w:t>ΑΣΦΑΛΤΟΣΤΡΩΣΗ ΑΓΡΟΤΙΚΟΥ ΔΡΟΜΟΥ ΣΤΗΝ Δ.Κ. ΡΟΔΙΤΣΑΣ</w:t>
      </w:r>
      <w:r w:rsidRPr="00D14E5E">
        <w:rPr>
          <w:rFonts w:ascii="Arial" w:eastAsia="Times New Roman" w:hAnsi="Arial" w:cs="Arial"/>
          <w:bCs/>
          <w:lang w:val="x-none" w:eastAsia="el-GR"/>
        </w:rPr>
        <w:t>»</w:t>
      </w:r>
      <w:r w:rsidRPr="00D14E5E">
        <w:rPr>
          <w:rFonts w:ascii="Arial" w:eastAsia="Times New Roman" w:hAnsi="Arial" w:cs="Arial"/>
          <w:bCs/>
          <w:lang w:eastAsia="el-GR"/>
        </w:rPr>
        <w:t>.</w:t>
      </w:r>
      <w:r w:rsidRPr="00D14E5E">
        <w:rPr>
          <w:rFonts w:ascii="Arial" w:eastAsia="Calibri" w:hAnsi="Arial" w:cs="Arial"/>
          <w:spacing w:val="-4"/>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A9491D" w:rsidP="00D14E5E">
      <w:pPr>
        <w:spacing w:after="0" w:line="240" w:lineRule="auto"/>
        <w:ind w:firstLine="426"/>
        <w:jc w:val="both"/>
        <w:rPr>
          <w:rFonts w:ascii="Arial" w:eastAsia="Calibri" w:hAnsi="Arial" w:cs="Arial"/>
          <w:b/>
          <w:bCs/>
          <w:color w:val="17365D"/>
          <w:lang w:val="x-none"/>
        </w:rPr>
      </w:pPr>
      <w:r w:rsidRPr="00D14E5E">
        <w:rPr>
          <w:rFonts w:ascii="Arial" w:eastAsia="Calibri" w:hAnsi="Arial" w:cs="Arial"/>
          <w:bCs/>
          <w:lang w:val="x-none"/>
        </w:rPr>
        <w:t>Σύμφωνα με τις διατάξεις</w:t>
      </w:r>
      <w:r w:rsidR="004250D6" w:rsidRPr="004250D6">
        <w:rPr>
          <w:rFonts w:ascii="Arial" w:eastAsia="Calibri" w:hAnsi="Arial" w:cs="Arial"/>
          <w:bCs/>
        </w:rPr>
        <w:t xml:space="preserve"> </w:t>
      </w:r>
      <w:r w:rsidRPr="00D14E5E">
        <w:rPr>
          <w:rFonts w:ascii="Arial" w:eastAsia="Calibri" w:hAnsi="Arial" w:cs="Arial"/>
          <w:bCs/>
          <w:lang w:val="x-none"/>
        </w:rPr>
        <w:t>του άρθρου 72 του Ν.3852/2010 όπως τροποποιήθηκε</w:t>
      </w:r>
      <w:r w:rsidR="004250D6" w:rsidRPr="004250D6">
        <w:rPr>
          <w:rFonts w:ascii="Arial" w:eastAsia="Calibri" w:hAnsi="Arial" w:cs="Arial"/>
          <w:bCs/>
        </w:rPr>
        <w:t>/</w:t>
      </w:r>
      <w:r w:rsidR="004250D6">
        <w:rPr>
          <w:rFonts w:ascii="Arial" w:eastAsia="Calibri" w:hAnsi="Arial" w:cs="Arial"/>
          <w:bCs/>
        </w:rPr>
        <w:t>αντικαταστάθηκε και ισχύει</w:t>
      </w:r>
      <w:r w:rsidR="00E202CF" w:rsidRPr="00E202CF">
        <w:rPr>
          <w:rFonts w:ascii="Arial" w:eastAsia="Calibri" w:hAnsi="Arial" w:cs="Arial"/>
          <w:bCs/>
        </w:rPr>
        <w:t>,</w:t>
      </w:r>
      <w:r w:rsidR="004250D6">
        <w:rPr>
          <w:rFonts w:ascii="Arial" w:eastAsia="Calibri" w:hAnsi="Arial" w:cs="Arial"/>
          <w:bCs/>
        </w:rPr>
        <w:t xml:space="preserve"> </w:t>
      </w:r>
      <w:r w:rsidR="004250D6" w:rsidRPr="00D14E5E">
        <w:rPr>
          <w:rFonts w:ascii="Arial" w:eastAsia="Calibri" w:hAnsi="Arial" w:cs="Arial"/>
          <w:bCs/>
          <w:lang w:val="x-none"/>
        </w:rPr>
        <w:t>τίθεται</w:t>
      </w:r>
      <w:r w:rsidR="00631502">
        <w:rPr>
          <w:rFonts w:ascii="Arial" w:eastAsia="Calibri" w:hAnsi="Arial" w:cs="Arial"/>
          <w:bCs/>
          <w:lang w:val="x-none"/>
        </w:rPr>
        <w:t xml:space="preserve"> υπόψη σας η </w:t>
      </w:r>
      <w:r w:rsidR="00631502">
        <w:rPr>
          <w:rFonts w:ascii="Arial" w:eastAsia="Calibri" w:hAnsi="Arial" w:cs="Arial"/>
          <w:bCs/>
        </w:rPr>
        <w:t>εισήγηση</w:t>
      </w:r>
      <w:r w:rsidR="004250D6">
        <w:rPr>
          <w:rFonts w:ascii="Arial" w:eastAsia="Calibri" w:hAnsi="Arial" w:cs="Arial"/>
          <w:bCs/>
        </w:rPr>
        <w:t xml:space="preserve"> </w:t>
      </w:r>
      <w:r w:rsidR="00631502">
        <w:rPr>
          <w:rFonts w:ascii="Arial" w:eastAsia="Calibri" w:hAnsi="Arial" w:cs="Arial"/>
          <w:bCs/>
        </w:rPr>
        <w:t xml:space="preserve">για την </w:t>
      </w:r>
      <w:r w:rsidR="00D14E5E" w:rsidRPr="00D14E5E">
        <w:rPr>
          <w:rFonts w:ascii="Arial" w:eastAsia="Calibri" w:hAnsi="Arial" w:cs="Arial"/>
          <w:bCs/>
          <w:lang w:val="x-none"/>
        </w:rPr>
        <w:t xml:space="preserve">έγκριση του </w:t>
      </w:r>
      <w:r w:rsidR="00E202CF" w:rsidRPr="00E202CF">
        <w:rPr>
          <w:rFonts w:ascii="Arial" w:eastAsia="Calibri" w:hAnsi="Arial" w:cs="Arial"/>
          <w:bCs/>
        </w:rPr>
        <w:t>4</w:t>
      </w:r>
      <w:r w:rsidR="00D14E5E" w:rsidRPr="00D14E5E">
        <w:rPr>
          <w:rFonts w:ascii="Arial" w:eastAsia="Calibri" w:hAnsi="Arial" w:cs="Arial"/>
          <w:bCs/>
          <w:vertAlign w:val="superscript"/>
        </w:rPr>
        <w:t>ου</w:t>
      </w:r>
      <w:r w:rsidR="00D14E5E" w:rsidRPr="00D14E5E">
        <w:rPr>
          <w:rFonts w:ascii="Arial" w:eastAsia="Calibri" w:hAnsi="Arial" w:cs="Arial"/>
          <w:bCs/>
        </w:rPr>
        <w:t xml:space="preserve"> ΑΠΕ</w:t>
      </w:r>
      <w:r w:rsidR="00E202CF" w:rsidRPr="00E202CF">
        <w:rPr>
          <w:rFonts w:ascii="Arial" w:eastAsia="Calibri" w:hAnsi="Arial" w:cs="Arial"/>
          <w:bCs/>
        </w:rPr>
        <w:t xml:space="preserve"> </w:t>
      </w:r>
      <w:r w:rsidR="00D14E5E" w:rsidRPr="00D14E5E">
        <w:rPr>
          <w:rFonts w:ascii="Arial" w:eastAsia="Calibri" w:hAnsi="Arial" w:cs="Arial"/>
          <w:bCs/>
          <w:lang w:val="x-none"/>
        </w:rPr>
        <w:t>του έργου</w:t>
      </w:r>
      <w:r w:rsidR="00D14E5E" w:rsidRPr="00D14E5E">
        <w:rPr>
          <w:rFonts w:ascii="Arial" w:eastAsia="Calibri" w:hAnsi="Arial" w:cs="Arial"/>
          <w:bCs/>
        </w:rPr>
        <w:t xml:space="preserve">: </w:t>
      </w:r>
      <w:r w:rsidR="00D14E5E" w:rsidRPr="00D14E5E">
        <w:rPr>
          <w:rFonts w:ascii="Arial" w:eastAsia="Times New Roman" w:hAnsi="Arial" w:cs="Arial"/>
          <w:bCs/>
          <w:lang w:val="x-none" w:eastAsia="el-GR"/>
        </w:rPr>
        <w:t>«</w:t>
      </w:r>
      <w:r w:rsidR="00D14E5E" w:rsidRPr="00D14E5E">
        <w:rPr>
          <w:rFonts w:ascii="Arial" w:eastAsia="Calibri" w:hAnsi="Arial" w:cs="Arial"/>
        </w:rPr>
        <w:t>ΑΣΦΑΛΤΟΣΤΡΩΣΗ ΑΓΡΟΤΙΚΟΥ ΔΡΟΜΟΥ ΣΤΗΝ Δ.Κ. ΡΟΔΙΤΣΑΣ</w:t>
      </w:r>
      <w:r w:rsidR="00D14E5E" w:rsidRPr="00D14E5E">
        <w:rPr>
          <w:rFonts w:ascii="Arial" w:eastAsia="Times New Roman" w:hAnsi="Arial" w:cs="Arial"/>
          <w:bCs/>
          <w:lang w:val="x-none" w:eastAsia="el-GR"/>
        </w:rPr>
        <w:t>»</w:t>
      </w:r>
      <w:r w:rsidR="00D14E5E" w:rsidRPr="00D14E5E">
        <w:rPr>
          <w:rFonts w:ascii="Arial" w:eastAsia="Calibri" w:hAnsi="Arial" w:cs="Arial"/>
          <w:color w:val="000000"/>
          <w:spacing w:val="-4"/>
          <w:lang w:val="x-none"/>
        </w:rPr>
        <w:t xml:space="preserve"> </w:t>
      </w:r>
      <w:r w:rsidR="00D14E5E" w:rsidRPr="00D14E5E">
        <w:rPr>
          <w:rFonts w:ascii="Arial" w:eastAsia="Calibri" w:hAnsi="Arial" w:cs="Arial"/>
          <w:lang w:val="x-none"/>
        </w:rPr>
        <w:t>αναδόχου «</w:t>
      </w:r>
      <w:r w:rsidR="00D14E5E" w:rsidRPr="00D14E5E">
        <w:rPr>
          <w:rFonts w:ascii="Arial" w:eastAsia="Calibri" w:hAnsi="Arial" w:cs="Arial"/>
        </w:rPr>
        <w:t>ΤΕΚΤΟΝΙΚΗ Α.Τ.Ε.Β.Ε.</w:t>
      </w:r>
      <w:r w:rsidR="00D14E5E" w:rsidRPr="00D14E5E">
        <w:rPr>
          <w:rFonts w:ascii="Arial" w:eastAsia="Calibri" w:hAnsi="Arial" w:cs="Arial"/>
          <w:lang w:val="x-none"/>
        </w:rPr>
        <w:t>»</w:t>
      </w:r>
      <w:r w:rsidR="00D14E5E" w:rsidRPr="00D14E5E">
        <w:rPr>
          <w:rFonts w:ascii="Arial" w:eastAsia="Calibri" w:hAnsi="Arial" w:cs="Arial"/>
        </w:rPr>
        <w:t>.</w:t>
      </w:r>
    </w:p>
    <w:p w:rsidR="00D14E5E" w:rsidRPr="00D14E5E" w:rsidRDefault="00D14E5E" w:rsidP="00D14E5E">
      <w:pPr>
        <w:spacing w:after="0" w:line="240" w:lineRule="auto"/>
        <w:ind w:firstLine="357"/>
        <w:jc w:val="both"/>
        <w:rPr>
          <w:rFonts w:ascii="Arial" w:eastAsia="Calibri" w:hAnsi="Arial" w:cs="Arial"/>
          <w:u w:val="single"/>
        </w:rPr>
      </w:pPr>
      <w:r w:rsidRPr="00D14E5E">
        <w:rPr>
          <w:rFonts w:ascii="Arial" w:eastAsia="Calibri" w:hAnsi="Arial" w:cs="Arial"/>
          <w:bCs/>
        </w:rPr>
        <w:t xml:space="preserve"> </w:t>
      </w:r>
    </w:p>
    <w:p w:rsidR="00D14E5E" w:rsidRPr="00D14E5E" w:rsidRDefault="00D14E5E" w:rsidP="00D14E5E">
      <w:pPr>
        <w:tabs>
          <w:tab w:val="center" w:pos="4748"/>
        </w:tabs>
        <w:spacing w:after="0" w:line="240" w:lineRule="auto"/>
        <w:jc w:val="both"/>
        <w:rPr>
          <w:rFonts w:ascii="Arial" w:eastAsia="Calibri" w:hAnsi="Arial" w:cs="Arial"/>
          <w:u w:val="single"/>
        </w:rPr>
      </w:pPr>
      <w:r w:rsidRPr="00D14E5E">
        <w:rPr>
          <w:rFonts w:ascii="Arial" w:eastAsia="Calibri" w:hAnsi="Arial" w:cs="Arial"/>
          <w:u w:val="single"/>
        </w:rPr>
        <w:t>1. ΙΣΤΟΡΙΚΟ</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Η μελέτη του έργου με αριθμό 41/2017 συντάχθηκε από την Δ/</w:t>
      </w:r>
      <w:proofErr w:type="spellStart"/>
      <w:r w:rsidRPr="00D14E5E">
        <w:rPr>
          <w:rFonts w:ascii="Arial" w:eastAsia="Calibri" w:hAnsi="Arial" w:cs="Arial"/>
        </w:rPr>
        <w:t>νση</w:t>
      </w:r>
      <w:proofErr w:type="spellEnd"/>
      <w:r w:rsidRPr="00D14E5E">
        <w:rPr>
          <w:rFonts w:ascii="Arial" w:eastAsia="Calibri" w:hAnsi="Arial" w:cs="Arial"/>
        </w:rPr>
        <w:t xml:space="preserve"> Υποδομών και Τεχνικών Έργων του Δήμου </w:t>
      </w:r>
      <w:proofErr w:type="spellStart"/>
      <w:r w:rsidRPr="00D14E5E">
        <w:rPr>
          <w:rFonts w:ascii="Arial" w:eastAsia="Calibri" w:hAnsi="Arial" w:cs="Arial"/>
        </w:rPr>
        <w:t>Λαμιέων</w:t>
      </w:r>
      <w:proofErr w:type="spellEnd"/>
      <w:r w:rsidRPr="00D14E5E">
        <w:rPr>
          <w:rFonts w:ascii="Arial" w:eastAsia="Calibri" w:hAnsi="Arial" w:cs="Arial"/>
        </w:rPr>
        <w:t xml:space="preserve">  με προϋπολογισμό του έργου που ανέρχεται σε 285.000,00 €  μαζί με τον Φ.Π.Α.</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Το έργο χρηματοδοτείται από πιστώσεις του Υπουργείου Αγροτικής Ανάπτυξης και Τροφίμων μέσω του Προγράμματος Δημοσίων Επενδύσεων (ΠΔΕ) ΣΑ Ε082/1.</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Το έργο δημοπρατήθηκε με το σύστημα ηλεκτρονικής δημοπρασίας με καταληκτική ημερομηνία υποβολής προσφορών την 30/09/2019 όπου υποψήφιος ανάδοχος αναδείχθηκε η Τεχνική Εταιρεία «ΤΕΚΤΟΝΙΚΗ Α.Τ.Ε.Β.Ε.» που προσέφερε μέση τεκμαρτή έκπτωση 48,43 % επί των τιμών του τιμολογίου μελέτης.</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 xml:space="preserve">Με την αριθμό 376/2019 (ΑΔΑ:91Ξ3ΩΛΚ-7ΦΘ) απόφαση της Οικονομικής Επιτροπής του Δήμου </w:t>
      </w:r>
      <w:proofErr w:type="spellStart"/>
      <w:r w:rsidRPr="00D14E5E">
        <w:rPr>
          <w:rFonts w:ascii="Arial" w:eastAsia="Calibri" w:hAnsi="Arial" w:cs="Arial"/>
        </w:rPr>
        <w:t>Λαμιέων</w:t>
      </w:r>
      <w:proofErr w:type="spellEnd"/>
      <w:r w:rsidRPr="00D14E5E">
        <w:rPr>
          <w:rFonts w:ascii="Arial" w:eastAsia="Calibri" w:hAnsi="Arial" w:cs="Arial"/>
        </w:rPr>
        <w:t xml:space="preserve"> κατακυρώθηκε το αποτέλεσμα του  διαγωνισμού και ανατέθηκε η εκτέλεση των εργασιών του παραπάνω έργου στην  Τεχνική Εταιρεία «ΤΕΚΤΟΝΙΚΗ Α.Τ.Ε.Β.Ε.».</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Την 07/04/2020  υπογράφηκε η με αριθμό πρωτοκόλλου 14199 σύμβαση για ποσόν 146.983,00 €  με τον Φ.Π.Α.</w:t>
      </w:r>
    </w:p>
    <w:p w:rsidR="00746A3A" w:rsidRDefault="00026B2B" w:rsidP="00746A3A">
      <w:pPr>
        <w:numPr>
          <w:ilvl w:val="1"/>
          <w:numId w:val="1"/>
        </w:numPr>
        <w:spacing w:after="0" w:line="240" w:lineRule="auto"/>
        <w:ind w:left="567" w:hanging="425"/>
        <w:jc w:val="both"/>
        <w:rPr>
          <w:rFonts w:ascii="Arial" w:eastAsia="Calibri" w:hAnsi="Arial" w:cs="Arial"/>
        </w:rPr>
      </w:pPr>
      <w:r w:rsidRPr="00026B2B">
        <w:rPr>
          <w:rFonts w:ascii="Arial" w:eastAsia="Calibri" w:hAnsi="Arial" w:cs="Arial"/>
        </w:rPr>
        <w:t>Μ</w:t>
      </w:r>
      <w:r w:rsidR="00746A3A" w:rsidRPr="00026B2B">
        <w:rPr>
          <w:rFonts w:ascii="Arial" w:eastAsia="Calibri" w:hAnsi="Arial" w:cs="Arial"/>
        </w:rPr>
        <w:t xml:space="preserve">ε την </w:t>
      </w:r>
      <w:proofErr w:type="spellStart"/>
      <w:r w:rsidR="00746A3A" w:rsidRPr="00026B2B">
        <w:rPr>
          <w:rFonts w:ascii="Arial" w:eastAsia="Calibri" w:hAnsi="Arial" w:cs="Arial"/>
        </w:rPr>
        <w:t>αριθμ</w:t>
      </w:r>
      <w:proofErr w:type="spellEnd"/>
      <w:r w:rsidRPr="00026B2B">
        <w:rPr>
          <w:rFonts w:ascii="Arial" w:eastAsia="Calibri" w:hAnsi="Arial" w:cs="Arial"/>
        </w:rPr>
        <w:t xml:space="preserve">. </w:t>
      </w:r>
      <w:r w:rsidR="00746A3A" w:rsidRPr="00026B2B">
        <w:rPr>
          <w:rFonts w:ascii="Arial" w:eastAsia="Calibri" w:hAnsi="Arial" w:cs="Arial"/>
        </w:rPr>
        <w:t xml:space="preserve">464/2020 (ΑΔΑ: ΨΕΩΛΩΛΚ-ΜΔΛ) απόφαση της Οικονομικής Επιτροπής του Δήμου </w:t>
      </w:r>
      <w:proofErr w:type="spellStart"/>
      <w:r w:rsidR="00746A3A" w:rsidRPr="00026B2B">
        <w:rPr>
          <w:rFonts w:ascii="Arial" w:eastAsia="Calibri" w:hAnsi="Arial" w:cs="Arial"/>
        </w:rPr>
        <w:t>Λαμιέων</w:t>
      </w:r>
      <w:proofErr w:type="spellEnd"/>
      <w:r w:rsidR="00746A3A" w:rsidRPr="00026B2B">
        <w:rPr>
          <w:rFonts w:ascii="Arial" w:eastAsia="Calibri" w:hAnsi="Arial" w:cs="Arial"/>
        </w:rPr>
        <w:t xml:space="preserve"> εγκρίθηκε ο 1ος Α.Π.Ε. και το 1ο Π.Κ.Τ.Μ.Ν.Ε., σε ισοζύγιο με την συμβατική δαπάνη του έργου, ήτοι ποσού 146.983,00 € με τον Φ.Π.Α. </w:t>
      </w:r>
    </w:p>
    <w:p w:rsidR="00592205" w:rsidRPr="00E202CF" w:rsidRDefault="004E69A0" w:rsidP="00592205">
      <w:pPr>
        <w:numPr>
          <w:ilvl w:val="1"/>
          <w:numId w:val="1"/>
        </w:numPr>
        <w:spacing w:after="0" w:line="240" w:lineRule="auto"/>
        <w:ind w:left="567" w:hanging="425"/>
        <w:jc w:val="both"/>
        <w:rPr>
          <w:rFonts w:ascii="Arial" w:eastAsia="Calibri" w:hAnsi="Arial" w:cs="Arial"/>
        </w:rPr>
      </w:pPr>
      <w:r w:rsidRPr="00592205">
        <w:rPr>
          <w:rFonts w:ascii="Arial" w:eastAsia="Calibri" w:hAnsi="Arial" w:cs="Arial"/>
        </w:rPr>
        <w:t xml:space="preserve">Με την </w:t>
      </w:r>
      <w:proofErr w:type="spellStart"/>
      <w:r w:rsidRPr="00592205">
        <w:rPr>
          <w:rFonts w:ascii="Arial" w:eastAsia="Calibri" w:hAnsi="Arial" w:cs="Arial"/>
        </w:rPr>
        <w:t>αριθμ</w:t>
      </w:r>
      <w:proofErr w:type="spellEnd"/>
      <w:r w:rsidRPr="00592205">
        <w:rPr>
          <w:rFonts w:ascii="Arial" w:eastAsia="Calibri" w:hAnsi="Arial" w:cs="Arial"/>
        </w:rPr>
        <w:t xml:space="preserve">. </w:t>
      </w:r>
      <w:r w:rsidR="00592205" w:rsidRPr="00592205">
        <w:rPr>
          <w:rFonts w:ascii="Arial" w:eastAsia="Calibri" w:hAnsi="Arial" w:cs="Arial"/>
        </w:rPr>
        <w:t>2</w:t>
      </w:r>
      <w:r w:rsidRPr="00592205">
        <w:rPr>
          <w:rFonts w:ascii="Arial" w:eastAsia="Calibri" w:hAnsi="Arial" w:cs="Arial"/>
        </w:rPr>
        <w:t>64/202</w:t>
      </w:r>
      <w:r w:rsidR="00592205" w:rsidRPr="00592205">
        <w:rPr>
          <w:rFonts w:ascii="Arial" w:eastAsia="Calibri" w:hAnsi="Arial" w:cs="Arial"/>
        </w:rPr>
        <w:t>1</w:t>
      </w:r>
      <w:r w:rsidRPr="00592205">
        <w:rPr>
          <w:rFonts w:ascii="Arial" w:eastAsia="Calibri" w:hAnsi="Arial" w:cs="Arial"/>
        </w:rPr>
        <w:t xml:space="preserve"> (ΑΔΑ: </w:t>
      </w:r>
      <w:r w:rsidR="00592205" w:rsidRPr="00592205">
        <w:rPr>
          <w:rFonts w:ascii="Arial" w:eastAsia="Calibri" w:hAnsi="Arial" w:cs="Arial"/>
        </w:rPr>
        <w:t>609ΔΩΛΚ-3ΨΘ</w:t>
      </w:r>
      <w:r w:rsidRPr="00592205">
        <w:rPr>
          <w:rFonts w:ascii="Arial" w:eastAsia="Calibri" w:hAnsi="Arial" w:cs="Arial"/>
        </w:rPr>
        <w:t xml:space="preserve">) απόφαση της Οικονομικής Επιτροπής του Δήμου </w:t>
      </w:r>
      <w:proofErr w:type="spellStart"/>
      <w:r w:rsidRPr="00592205">
        <w:rPr>
          <w:rFonts w:ascii="Arial" w:eastAsia="Calibri" w:hAnsi="Arial" w:cs="Arial"/>
        </w:rPr>
        <w:t>Λαμιέων</w:t>
      </w:r>
      <w:proofErr w:type="spellEnd"/>
      <w:r w:rsidRPr="00592205">
        <w:rPr>
          <w:rFonts w:ascii="Arial" w:eastAsia="Calibri" w:hAnsi="Arial" w:cs="Arial"/>
        </w:rPr>
        <w:t xml:space="preserve"> εγκρίθηκε ο 2ος Α.Π.Ε., </w:t>
      </w:r>
      <w:r w:rsidR="00592205" w:rsidRPr="00592205">
        <w:rPr>
          <w:rFonts w:ascii="Arial" w:eastAsia="Calibri" w:hAnsi="Arial" w:cs="Arial"/>
        </w:rPr>
        <w:t>ποσού 152.747,21€ με Φ.Π.Α., που συντάχθηκε επί πλέον κατά 5.764,21 € (συμπεριλαμβανομένου του Φ.Π.Α.) έναντι του συμβατικού ποσού και του ποσού του 1ου Α.Π.Ε., ποσό που αντιστοιχεί στην Αποζημίωση Λόγω Ανωτέρας Βίας.</w:t>
      </w:r>
    </w:p>
    <w:p w:rsidR="00E202CF" w:rsidRPr="00E202CF" w:rsidRDefault="00E202CF" w:rsidP="00E202CF">
      <w:pPr>
        <w:numPr>
          <w:ilvl w:val="1"/>
          <w:numId w:val="1"/>
        </w:numPr>
        <w:spacing w:after="0" w:line="240" w:lineRule="auto"/>
        <w:ind w:left="567" w:hanging="425"/>
        <w:jc w:val="both"/>
        <w:rPr>
          <w:rFonts w:ascii="Arial" w:eastAsia="Calibri" w:hAnsi="Arial" w:cs="Arial"/>
        </w:rPr>
      </w:pPr>
      <w:r w:rsidRPr="00E202CF">
        <w:rPr>
          <w:rFonts w:ascii="Arial" w:eastAsia="Calibri" w:hAnsi="Arial" w:cs="Arial"/>
        </w:rPr>
        <w:t xml:space="preserve">Με την αριθ. 587/2021 (ΑΔΑ:Ψ0ΥΚΩΛΚ-Ρ7Σ) απόφαση της Οικονομικής Επιτροπής του Δήμου </w:t>
      </w:r>
      <w:proofErr w:type="spellStart"/>
      <w:r w:rsidRPr="00E202CF">
        <w:rPr>
          <w:rFonts w:ascii="Arial" w:eastAsia="Calibri" w:hAnsi="Arial" w:cs="Arial"/>
        </w:rPr>
        <w:t>Λαμιέων</w:t>
      </w:r>
      <w:proofErr w:type="spellEnd"/>
      <w:r w:rsidRPr="00E202CF">
        <w:rPr>
          <w:rFonts w:ascii="Arial" w:eastAsia="Calibri" w:hAnsi="Arial" w:cs="Arial"/>
        </w:rPr>
        <w:t xml:space="preserve"> εγκρίθηκε ο 3ος Α.Π.Ε. ποσού 152.689,52€ με Φ.Π.Α., που συντάχθηκε επί </w:t>
      </w:r>
      <w:proofErr w:type="spellStart"/>
      <w:r w:rsidRPr="00E202CF">
        <w:rPr>
          <w:rFonts w:ascii="Arial" w:eastAsia="Calibri" w:hAnsi="Arial" w:cs="Arial"/>
        </w:rPr>
        <w:t>έλαττον</w:t>
      </w:r>
      <w:proofErr w:type="spellEnd"/>
      <w:r w:rsidRPr="00E202CF">
        <w:rPr>
          <w:rFonts w:ascii="Arial" w:eastAsia="Calibri" w:hAnsi="Arial" w:cs="Arial"/>
        </w:rPr>
        <w:t xml:space="preserve"> ποσού 57,69€ (με το Φ.Π.Α.) έναντι του εγκεκριμένου 2ου Α.Π.Ε.</w:t>
      </w:r>
    </w:p>
    <w:p w:rsidR="00746A3A" w:rsidRPr="00F07E50" w:rsidRDefault="00746A3A" w:rsidP="00746A3A">
      <w:pPr>
        <w:numPr>
          <w:ilvl w:val="1"/>
          <w:numId w:val="1"/>
        </w:numPr>
        <w:spacing w:after="0" w:line="240" w:lineRule="auto"/>
        <w:ind w:left="567" w:hanging="425"/>
        <w:jc w:val="both"/>
        <w:rPr>
          <w:rFonts w:ascii="Arial" w:eastAsia="Calibri" w:hAnsi="Arial" w:cs="Arial"/>
        </w:rPr>
      </w:pPr>
      <w:r w:rsidRPr="00F07E50">
        <w:rPr>
          <w:rFonts w:ascii="Arial" w:eastAsia="Calibri" w:hAnsi="Arial" w:cs="Arial"/>
        </w:rPr>
        <w:t xml:space="preserve">Με την αριθ. </w:t>
      </w:r>
      <w:r w:rsidR="00B84C79" w:rsidRPr="00B84C79">
        <w:rPr>
          <w:rFonts w:ascii="Arial" w:eastAsia="Calibri" w:hAnsi="Arial" w:cs="Arial"/>
        </w:rPr>
        <w:t>457</w:t>
      </w:r>
      <w:r w:rsidR="003E63A8" w:rsidRPr="00B84C79">
        <w:rPr>
          <w:rFonts w:ascii="Arial" w:eastAsia="Calibri" w:hAnsi="Arial" w:cs="Arial"/>
        </w:rPr>
        <w:t>/</w:t>
      </w:r>
      <w:r w:rsidR="00B84C79" w:rsidRPr="00B84C79">
        <w:rPr>
          <w:rFonts w:ascii="Arial" w:eastAsia="Calibri" w:hAnsi="Arial" w:cs="Arial"/>
        </w:rPr>
        <w:t>09</w:t>
      </w:r>
      <w:r w:rsidRPr="00B84C79">
        <w:rPr>
          <w:rFonts w:ascii="Arial" w:eastAsia="Calibri" w:hAnsi="Arial" w:cs="Arial"/>
        </w:rPr>
        <w:t>-0</w:t>
      </w:r>
      <w:r w:rsidR="00B84C79" w:rsidRPr="00B84C79">
        <w:rPr>
          <w:rFonts w:ascii="Arial" w:eastAsia="Calibri" w:hAnsi="Arial" w:cs="Arial"/>
        </w:rPr>
        <w:t>3</w:t>
      </w:r>
      <w:r w:rsidRPr="00B84C79">
        <w:rPr>
          <w:rFonts w:ascii="Arial" w:eastAsia="Calibri" w:hAnsi="Arial" w:cs="Arial"/>
        </w:rPr>
        <w:t>-202</w:t>
      </w:r>
      <w:r w:rsidR="00B84C79" w:rsidRPr="00B84C79">
        <w:rPr>
          <w:rFonts w:ascii="Arial" w:eastAsia="Calibri" w:hAnsi="Arial" w:cs="Arial"/>
        </w:rPr>
        <w:t>2</w:t>
      </w:r>
      <w:r w:rsidRPr="00B84C79">
        <w:rPr>
          <w:rFonts w:ascii="Arial" w:eastAsia="Calibri" w:hAnsi="Arial" w:cs="Arial"/>
        </w:rPr>
        <w:t xml:space="preserve"> (ΑΔΑ:</w:t>
      </w:r>
      <w:r w:rsidR="00B84C79" w:rsidRPr="00B84C79">
        <w:rPr>
          <w:rFonts w:ascii="Arial" w:eastAsia="Calibri" w:hAnsi="Arial" w:cs="Arial"/>
        </w:rPr>
        <w:t>Ψ6Β67ΛΗ-Ι97</w:t>
      </w:r>
      <w:r w:rsidRPr="00B84C79">
        <w:rPr>
          <w:rFonts w:ascii="Arial" w:eastAsia="Calibri" w:hAnsi="Arial" w:cs="Arial"/>
        </w:rPr>
        <w:t>)</w:t>
      </w:r>
      <w:r w:rsidRPr="00F07E50">
        <w:rPr>
          <w:rFonts w:ascii="Arial" w:eastAsia="Calibri" w:hAnsi="Arial" w:cs="Arial"/>
        </w:rPr>
        <w:t xml:space="preserve"> απόφαση της Ειδικής Υπηρεσίας Διαχείρισης Ε.Π. Περιφέρειας Στερεάς Ελλάδας διατυπώθηκε θετική γνώμη για την τροποποίηση της νομικής δέσμευσης (προέγκριση </w:t>
      </w:r>
      <w:r w:rsidR="00E202CF" w:rsidRPr="00E202CF">
        <w:rPr>
          <w:rFonts w:ascii="Arial" w:eastAsia="Calibri" w:hAnsi="Arial" w:cs="Arial"/>
        </w:rPr>
        <w:t>4</w:t>
      </w:r>
      <w:r w:rsidRPr="00F07E50">
        <w:rPr>
          <w:rFonts w:ascii="Arial" w:eastAsia="Calibri" w:hAnsi="Arial" w:cs="Arial"/>
        </w:rPr>
        <w:t>ου Α.Π.Ε.) της πράξης με τίτλο «ΑΣΦΑΛΤΟΣΤΡΩΣΗ ΑΓΡΟΤΙΚΟΥ ΔΡΟΜΟΥ ΣΤΗΝ Δ.Κ. ΡΟΔΙΤΣΑΣ».</w:t>
      </w:r>
    </w:p>
    <w:p w:rsidR="002C79E5" w:rsidRPr="00FB1271" w:rsidRDefault="002C79E5" w:rsidP="002C79E5">
      <w:pPr>
        <w:spacing w:after="0" w:line="240" w:lineRule="auto"/>
        <w:ind w:left="567"/>
        <w:jc w:val="both"/>
        <w:rPr>
          <w:rFonts w:ascii="Arial" w:eastAsia="Calibri" w:hAnsi="Arial" w:cs="Arial"/>
          <w:color w:val="FF0000"/>
        </w:rPr>
      </w:pPr>
    </w:p>
    <w:p w:rsidR="00026B2B" w:rsidRPr="00160B7B" w:rsidRDefault="00746A3A" w:rsidP="00746A3A">
      <w:pPr>
        <w:spacing w:after="0" w:line="240" w:lineRule="auto"/>
        <w:jc w:val="both"/>
        <w:rPr>
          <w:rFonts w:ascii="Arial" w:eastAsia="Calibri" w:hAnsi="Arial" w:cs="Arial"/>
        </w:rPr>
      </w:pPr>
      <w:r w:rsidRPr="00746A3A">
        <w:rPr>
          <w:rFonts w:ascii="Arial" w:eastAsia="Calibri" w:hAnsi="Arial" w:cs="Arial"/>
        </w:rPr>
        <w:t xml:space="preserve">     </w:t>
      </w:r>
    </w:p>
    <w:p w:rsidR="00E202CF" w:rsidRPr="00160B7B" w:rsidRDefault="00E202CF" w:rsidP="00746A3A">
      <w:pPr>
        <w:spacing w:after="0" w:line="240" w:lineRule="auto"/>
        <w:jc w:val="both"/>
        <w:rPr>
          <w:rFonts w:ascii="Arial" w:eastAsia="Calibri" w:hAnsi="Arial" w:cs="Arial"/>
        </w:rPr>
      </w:pPr>
    </w:p>
    <w:p w:rsidR="00D14E5E" w:rsidRPr="00D14E5E" w:rsidRDefault="00D14E5E" w:rsidP="00D14E5E">
      <w:pPr>
        <w:spacing w:after="0" w:line="240" w:lineRule="auto"/>
        <w:jc w:val="both"/>
        <w:rPr>
          <w:rFonts w:ascii="Arial" w:eastAsia="Calibri" w:hAnsi="Arial" w:cs="Arial"/>
          <w:u w:val="single"/>
        </w:rPr>
      </w:pPr>
      <w:r w:rsidRPr="00D14E5E">
        <w:rPr>
          <w:rFonts w:ascii="Arial" w:eastAsia="Calibri" w:hAnsi="Arial" w:cs="Arial"/>
          <w:u w:val="single"/>
        </w:rPr>
        <w:lastRenderedPageBreak/>
        <w:t xml:space="preserve">2.  ΛΟΓΟΙ ΣΥΝΤΑΞΗΣ </w:t>
      </w:r>
      <w:r w:rsidR="00E202CF" w:rsidRPr="00160B7B">
        <w:rPr>
          <w:rFonts w:ascii="Arial" w:eastAsia="Calibri" w:hAnsi="Arial" w:cs="Arial"/>
          <w:bCs/>
          <w:u w:val="single"/>
        </w:rPr>
        <w:t>4</w:t>
      </w:r>
      <w:r w:rsidRPr="00D14E5E">
        <w:rPr>
          <w:rFonts w:ascii="Arial" w:eastAsia="Calibri" w:hAnsi="Arial" w:cs="Arial"/>
          <w:bCs/>
          <w:u w:val="single"/>
          <w:vertAlign w:val="superscript"/>
        </w:rPr>
        <w:t>ου</w:t>
      </w:r>
      <w:r w:rsidRPr="00D14E5E">
        <w:rPr>
          <w:rFonts w:ascii="Arial" w:eastAsia="Calibri" w:hAnsi="Arial" w:cs="Arial"/>
          <w:bCs/>
          <w:u w:val="single"/>
        </w:rPr>
        <w:t xml:space="preserve"> ΑΠΕ </w:t>
      </w:r>
    </w:p>
    <w:p w:rsidR="00746A3A" w:rsidRPr="00746A3A" w:rsidRDefault="00E202CF" w:rsidP="00746A3A">
      <w:pPr>
        <w:spacing w:after="0" w:line="240" w:lineRule="auto"/>
        <w:ind w:firstLine="284"/>
        <w:jc w:val="both"/>
        <w:rPr>
          <w:rFonts w:ascii="Arial" w:eastAsia="Calibri" w:hAnsi="Arial" w:cs="Arial"/>
          <w:bCs/>
        </w:rPr>
      </w:pPr>
      <w:r w:rsidRPr="00E202CF">
        <w:rPr>
          <w:rFonts w:ascii="Arial" w:eastAsia="Calibri" w:hAnsi="Arial" w:cs="Arial"/>
          <w:bCs/>
        </w:rPr>
        <w:t xml:space="preserve">Η σύνταξη του 4ου  Ανακεφαλαιωτικού Πίνακα Εργασιών κρίθηκε αναγκαία για να συμπεριλάβει την δαπάνη αναθεώρησης ποσού 654,61€ χωρίς Φ.Π.Α. που προκύπτει από τους πίνακες αναθεώρησης, σύμφωνα με την υπ' </w:t>
      </w:r>
      <w:proofErr w:type="spellStart"/>
      <w:r w:rsidRPr="00E202CF">
        <w:rPr>
          <w:rFonts w:ascii="Arial" w:eastAsia="Calibri" w:hAnsi="Arial" w:cs="Arial"/>
          <w:bCs/>
        </w:rPr>
        <w:t>αριθμ</w:t>
      </w:r>
      <w:proofErr w:type="spellEnd"/>
      <w:r w:rsidRPr="00E202CF">
        <w:rPr>
          <w:rFonts w:ascii="Arial" w:eastAsia="Calibri" w:hAnsi="Arial" w:cs="Arial"/>
          <w:bCs/>
        </w:rPr>
        <w:t>. 359881/10-12-2021 (ΦΕΚ 5983/τ’ Β/20-12-202) Απόφαση του Υπουργού Υποδομών και Μεταφορών και την Εγκύκλιο 1/2022 του Υπουργείου Υποδομών &amp; Μεταφορών  "Καθορισμός συντελεστών αναθεώρησης τιμών δημοσίων έργων, σύμφωνα με την παρ. 23 του άρθρου 153 του ν. 4412/2016"</w:t>
      </w:r>
    </w:p>
    <w:p w:rsidR="00D14E5E" w:rsidRDefault="00D14E5E" w:rsidP="00D14E5E">
      <w:pPr>
        <w:spacing w:after="0" w:line="240" w:lineRule="auto"/>
        <w:ind w:firstLine="426"/>
        <w:jc w:val="both"/>
        <w:rPr>
          <w:rFonts w:ascii="Arial" w:eastAsia="Calibri" w:hAnsi="Arial" w:cs="Arial"/>
          <w:bCs/>
        </w:rPr>
      </w:pPr>
    </w:p>
    <w:p w:rsidR="00E560D3" w:rsidRPr="00D14E5E" w:rsidRDefault="00E560D3" w:rsidP="00D14E5E">
      <w:pPr>
        <w:spacing w:after="0" w:line="240" w:lineRule="auto"/>
        <w:ind w:firstLine="426"/>
        <w:jc w:val="both"/>
        <w:rPr>
          <w:rFonts w:ascii="Arial" w:eastAsia="Calibri" w:hAnsi="Arial" w:cs="Arial"/>
          <w:bCs/>
        </w:rPr>
      </w:pPr>
    </w:p>
    <w:p w:rsidR="00D14E5E" w:rsidRPr="00D14E5E" w:rsidRDefault="005D5A08" w:rsidP="00D14E5E">
      <w:pPr>
        <w:spacing w:after="0" w:line="240" w:lineRule="auto"/>
        <w:jc w:val="both"/>
        <w:rPr>
          <w:rFonts w:ascii="Arial" w:eastAsia="Calibri" w:hAnsi="Arial" w:cs="Arial"/>
          <w:u w:val="single"/>
        </w:rPr>
      </w:pPr>
      <w:r>
        <w:rPr>
          <w:rFonts w:ascii="Arial" w:eastAsia="Calibri" w:hAnsi="Arial" w:cs="Arial"/>
          <w:u w:val="single"/>
        </w:rPr>
        <w:t>3</w:t>
      </w:r>
      <w:r w:rsidR="00D14E5E" w:rsidRPr="00D14E5E">
        <w:rPr>
          <w:rFonts w:ascii="Arial" w:eastAsia="Calibri" w:hAnsi="Arial" w:cs="Arial"/>
          <w:u w:val="single"/>
        </w:rPr>
        <w:t xml:space="preserve">. ΟΙΚΟΝΟΜΙΚΕΣ ΜΕΤΑΒΟΛΕΣ     </w:t>
      </w:r>
    </w:p>
    <w:p w:rsidR="00E202CF" w:rsidRPr="00E202CF" w:rsidRDefault="00E202CF" w:rsidP="00E202CF">
      <w:pPr>
        <w:spacing w:after="0" w:line="240" w:lineRule="auto"/>
        <w:ind w:firstLine="284"/>
        <w:jc w:val="both"/>
        <w:rPr>
          <w:rFonts w:ascii="Arial" w:eastAsia="Calibri" w:hAnsi="Arial" w:cs="Arial"/>
          <w:bCs/>
        </w:rPr>
      </w:pPr>
      <w:r w:rsidRPr="00E202CF">
        <w:rPr>
          <w:rFonts w:ascii="Arial" w:eastAsia="Calibri" w:hAnsi="Arial" w:cs="Arial"/>
          <w:bCs/>
        </w:rPr>
        <w:t>Ο παρών 4ος Ανακεφαλαιωτικός Πίνακας συντάχθηκε επί πλέον ποσού 654,61 Ευρώ χωρίς το Φ.Π.Α. (ήτοι 811,72 Ευρώ με το Φ.Π.Α.), έναντι του 3ου εγκεκριμένου Α.Π.Ε. και κλείνει στο ποσό των 123.791,32 Ευρώ χωρίς το Φ.Π.Α..</w:t>
      </w:r>
    </w:p>
    <w:p w:rsidR="00A039C9" w:rsidRDefault="00A039C9" w:rsidP="00E202CF">
      <w:pPr>
        <w:spacing w:after="0" w:line="240" w:lineRule="auto"/>
        <w:ind w:firstLine="284"/>
        <w:jc w:val="both"/>
        <w:rPr>
          <w:rFonts w:ascii="Arial" w:eastAsia="Calibri" w:hAnsi="Arial" w:cs="Arial"/>
          <w:bCs/>
        </w:rPr>
      </w:pPr>
    </w:p>
    <w:p w:rsidR="00E202CF" w:rsidRPr="00E202CF" w:rsidRDefault="00E202CF" w:rsidP="00E202CF">
      <w:pPr>
        <w:spacing w:after="0" w:line="240" w:lineRule="auto"/>
        <w:ind w:firstLine="284"/>
        <w:jc w:val="both"/>
        <w:rPr>
          <w:rFonts w:ascii="Arial" w:eastAsia="Calibri" w:hAnsi="Arial" w:cs="Arial"/>
          <w:bCs/>
        </w:rPr>
      </w:pPr>
      <w:r w:rsidRPr="00E202CF">
        <w:rPr>
          <w:rFonts w:ascii="Arial" w:eastAsia="Calibri" w:hAnsi="Arial" w:cs="Arial"/>
          <w:bCs/>
        </w:rPr>
        <w:t xml:space="preserve">Η συνολική δαπάνη του έργου ανέρχεται στο ποσό : </w:t>
      </w:r>
    </w:p>
    <w:p w:rsidR="004E69A0" w:rsidRPr="00160B7B" w:rsidRDefault="00E202CF" w:rsidP="00E202CF">
      <w:pPr>
        <w:spacing w:after="0" w:line="240" w:lineRule="auto"/>
        <w:ind w:firstLine="284"/>
        <w:jc w:val="both"/>
        <w:rPr>
          <w:rFonts w:ascii="Arial" w:eastAsia="Calibri" w:hAnsi="Arial" w:cs="Arial"/>
          <w:b/>
          <w:bCs/>
        </w:rPr>
      </w:pPr>
      <w:r w:rsidRPr="00240E5F">
        <w:rPr>
          <w:rFonts w:ascii="Arial" w:eastAsia="Calibri" w:hAnsi="Arial" w:cs="Arial"/>
          <w:b/>
          <w:bCs/>
        </w:rPr>
        <w:t>123.791,32 + 29.709,92 (Φ.Π.Α.) = 153.501,24 Ευρώ με το Φ.Π.Α.</w:t>
      </w:r>
    </w:p>
    <w:p w:rsidR="00E202CF" w:rsidRPr="00160B7B" w:rsidRDefault="00E202CF" w:rsidP="00E202CF">
      <w:pPr>
        <w:spacing w:after="0" w:line="240" w:lineRule="auto"/>
        <w:ind w:firstLine="284"/>
        <w:jc w:val="both"/>
        <w:rPr>
          <w:rFonts w:ascii="Arial" w:eastAsia="Calibri" w:hAnsi="Arial" w:cs="Arial"/>
          <w:bCs/>
        </w:rPr>
      </w:pPr>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417"/>
        <w:gridCol w:w="1275"/>
        <w:gridCol w:w="1136"/>
        <w:gridCol w:w="991"/>
        <w:gridCol w:w="1275"/>
        <w:gridCol w:w="1313"/>
        <w:gridCol w:w="1379"/>
      </w:tblGrid>
      <w:tr w:rsidR="00A039C9" w:rsidRPr="00A039C9" w:rsidTr="00A039C9">
        <w:trPr>
          <w:trHeight w:val="395"/>
        </w:trPr>
        <w:tc>
          <w:tcPr>
            <w:tcW w:w="2977" w:type="dxa"/>
            <w:gridSpan w:val="2"/>
            <w:vAlign w:val="center"/>
          </w:tcPr>
          <w:p w:rsidR="00A039C9" w:rsidRPr="00A039C9" w:rsidRDefault="00A039C9" w:rsidP="00A039C9">
            <w:pPr>
              <w:tabs>
                <w:tab w:val="left" w:pos="851"/>
              </w:tabs>
              <w:spacing w:after="0" w:line="240" w:lineRule="auto"/>
              <w:jc w:val="center"/>
              <w:rPr>
                <w:rFonts w:ascii="Arial" w:eastAsia="Times New Roman" w:hAnsi="Arial" w:cs="Arial"/>
                <w:sz w:val="20"/>
                <w:szCs w:val="20"/>
              </w:rPr>
            </w:pPr>
          </w:p>
        </w:tc>
        <w:tc>
          <w:tcPr>
            <w:tcW w:w="1275" w:type="dxa"/>
            <w:vAlign w:val="center"/>
          </w:tcPr>
          <w:p w:rsidR="00A039C9" w:rsidRPr="00A039C9" w:rsidRDefault="00A039C9" w:rsidP="00A039C9">
            <w:pPr>
              <w:tabs>
                <w:tab w:val="left" w:pos="851"/>
              </w:tabs>
              <w:spacing w:after="0" w:line="240" w:lineRule="auto"/>
              <w:jc w:val="center"/>
              <w:rPr>
                <w:rFonts w:ascii="Arial" w:eastAsia="Times New Roman" w:hAnsi="Arial" w:cs="Arial"/>
                <w:sz w:val="20"/>
                <w:szCs w:val="20"/>
              </w:rPr>
            </w:pPr>
            <w:r w:rsidRPr="00A039C9">
              <w:rPr>
                <w:rFonts w:ascii="Arial" w:eastAsia="Times New Roman" w:hAnsi="Arial" w:cs="Arial"/>
                <w:sz w:val="20"/>
                <w:szCs w:val="20"/>
              </w:rPr>
              <w:t>Δαπάνη Εργασιών</w:t>
            </w:r>
          </w:p>
        </w:tc>
        <w:tc>
          <w:tcPr>
            <w:tcW w:w="1136" w:type="dxa"/>
            <w:vAlign w:val="center"/>
          </w:tcPr>
          <w:p w:rsidR="00A039C9" w:rsidRPr="00A039C9" w:rsidRDefault="00A039C9" w:rsidP="00A039C9">
            <w:pPr>
              <w:tabs>
                <w:tab w:val="left" w:pos="851"/>
              </w:tabs>
              <w:spacing w:after="0" w:line="240" w:lineRule="auto"/>
              <w:jc w:val="center"/>
              <w:rPr>
                <w:rFonts w:ascii="Arial" w:eastAsia="Times New Roman" w:hAnsi="Arial" w:cs="Arial"/>
                <w:sz w:val="20"/>
                <w:szCs w:val="20"/>
              </w:rPr>
            </w:pPr>
            <w:proofErr w:type="spellStart"/>
            <w:r w:rsidRPr="00A039C9">
              <w:rPr>
                <w:rFonts w:ascii="Arial" w:eastAsia="Times New Roman" w:hAnsi="Arial" w:cs="Arial"/>
                <w:sz w:val="20"/>
                <w:szCs w:val="20"/>
              </w:rPr>
              <w:t>Απρόβλε</w:t>
            </w:r>
            <w:proofErr w:type="spellEnd"/>
            <w:r w:rsidRPr="00A039C9">
              <w:rPr>
                <w:rFonts w:ascii="Arial" w:eastAsia="Times New Roman" w:hAnsi="Arial" w:cs="Arial"/>
                <w:sz w:val="20"/>
                <w:szCs w:val="20"/>
              </w:rPr>
              <w:t>-</w:t>
            </w:r>
            <w:proofErr w:type="spellStart"/>
            <w:r w:rsidRPr="00A039C9">
              <w:rPr>
                <w:rFonts w:ascii="Arial" w:eastAsia="Times New Roman" w:hAnsi="Arial" w:cs="Arial"/>
                <w:sz w:val="20"/>
                <w:szCs w:val="20"/>
              </w:rPr>
              <w:t>πτα</w:t>
            </w:r>
            <w:proofErr w:type="spellEnd"/>
          </w:p>
        </w:tc>
        <w:tc>
          <w:tcPr>
            <w:tcW w:w="991" w:type="dxa"/>
            <w:vAlign w:val="center"/>
          </w:tcPr>
          <w:p w:rsidR="00A039C9" w:rsidRPr="00A039C9" w:rsidRDefault="00A039C9" w:rsidP="00A039C9">
            <w:pPr>
              <w:tabs>
                <w:tab w:val="left" w:pos="851"/>
              </w:tabs>
              <w:spacing w:after="0" w:line="240" w:lineRule="auto"/>
              <w:jc w:val="center"/>
              <w:rPr>
                <w:rFonts w:ascii="Arial" w:eastAsia="Times New Roman" w:hAnsi="Arial" w:cs="Arial"/>
                <w:sz w:val="20"/>
                <w:szCs w:val="20"/>
              </w:rPr>
            </w:pPr>
            <w:proofErr w:type="spellStart"/>
            <w:r w:rsidRPr="00A039C9">
              <w:rPr>
                <w:rFonts w:ascii="Arial" w:eastAsia="Times New Roman" w:hAnsi="Arial" w:cs="Arial"/>
                <w:sz w:val="20"/>
                <w:szCs w:val="20"/>
              </w:rPr>
              <w:t>Αναθεώ</w:t>
            </w:r>
            <w:proofErr w:type="spellEnd"/>
            <w:r w:rsidRPr="00A039C9">
              <w:rPr>
                <w:rFonts w:ascii="Arial" w:eastAsia="Times New Roman" w:hAnsi="Arial" w:cs="Arial"/>
                <w:sz w:val="20"/>
                <w:szCs w:val="20"/>
              </w:rPr>
              <w:t>-</w:t>
            </w:r>
            <w:proofErr w:type="spellStart"/>
            <w:r w:rsidRPr="00A039C9">
              <w:rPr>
                <w:rFonts w:ascii="Arial" w:eastAsia="Times New Roman" w:hAnsi="Arial" w:cs="Arial"/>
                <w:sz w:val="20"/>
                <w:szCs w:val="20"/>
              </w:rPr>
              <w:t>ρηση</w:t>
            </w:r>
            <w:proofErr w:type="spellEnd"/>
          </w:p>
        </w:tc>
        <w:tc>
          <w:tcPr>
            <w:tcW w:w="1275" w:type="dxa"/>
            <w:vAlign w:val="center"/>
          </w:tcPr>
          <w:p w:rsidR="00A039C9" w:rsidRPr="00A039C9" w:rsidRDefault="00A039C9" w:rsidP="00A039C9">
            <w:pPr>
              <w:tabs>
                <w:tab w:val="left" w:pos="851"/>
              </w:tabs>
              <w:spacing w:after="0" w:line="240" w:lineRule="auto"/>
              <w:jc w:val="center"/>
              <w:rPr>
                <w:rFonts w:ascii="Arial" w:eastAsia="Times New Roman" w:hAnsi="Arial" w:cs="Arial"/>
                <w:sz w:val="20"/>
                <w:szCs w:val="20"/>
              </w:rPr>
            </w:pPr>
            <w:r w:rsidRPr="00A039C9">
              <w:rPr>
                <w:rFonts w:ascii="Arial" w:eastAsia="Times New Roman" w:hAnsi="Arial" w:cs="Arial"/>
                <w:sz w:val="20"/>
                <w:szCs w:val="20"/>
              </w:rPr>
              <w:t>Μερικό Σύνολο</w:t>
            </w:r>
          </w:p>
        </w:tc>
        <w:tc>
          <w:tcPr>
            <w:tcW w:w="1313" w:type="dxa"/>
            <w:vAlign w:val="center"/>
          </w:tcPr>
          <w:p w:rsidR="00A039C9" w:rsidRPr="00A039C9" w:rsidRDefault="00A039C9" w:rsidP="00A039C9">
            <w:pPr>
              <w:tabs>
                <w:tab w:val="left" w:pos="851"/>
              </w:tabs>
              <w:spacing w:after="0" w:line="240" w:lineRule="auto"/>
              <w:jc w:val="center"/>
              <w:rPr>
                <w:rFonts w:ascii="Arial" w:eastAsia="Times New Roman" w:hAnsi="Arial" w:cs="Arial"/>
                <w:sz w:val="20"/>
                <w:szCs w:val="20"/>
                <w:lang w:val="en-US"/>
              </w:rPr>
            </w:pPr>
            <w:r w:rsidRPr="00A039C9">
              <w:rPr>
                <w:rFonts w:ascii="Arial" w:eastAsia="Times New Roman" w:hAnsi="Arial" w:cs="Arial"/>
                <w:sz w:val="20"/>
                <w:szCs w:val="20"/>
              </w:rPr>
              <w:t>Φ.Π.Α. 24 %</w:t>
            </w:r>
          </w:p>
        </w:tc>
        <w:tc>
          <w:tcPr>
            <w:tcW w:w="1379" w:type="dxa"/>
            <w:vAlign w:val="center"/>
          </w:tcPr>
          <w:p w:rsidR="00A039C9" w:rsidRPr="00A039C9" w:rsidRDefault="00A039C9" w:rsidP="00A039C9">
            <w:pPr>
              <w:tabs>
                <w:tab w:val="left" w:pos="851"/>
              </w:tabs>
              <w:spacing w:after="0" w:line="240" w:lineRule="auto"/>
              <w:jc w:val="center"/>
              <w:rPr>
                <w:rFonts w:ascii="Arial" w:eastAsia="Times New Roman" w:hAnsi="Arial" w:cs="Arial"/>
                <w:sz w:val="20"/>
                <w:szCs w:val="20"/>
              </w:rPr>
            </w:pPr>
            <w:r w:rsidRPr="00A039C9">
              <w:rPr>
                <w:rFonts w:ascii="Arial" w:eastAsia="Times New Roman" w:hAnsi="Arial" w:cs="Arial"/>
                <w:sz w:val="20"/>
                <w:szCs w:val="20"/>
              </w:rPr>
              <w:t>Σύνολο</w:t>
            </w:r>
          </w:p>
        </w:tc>
      </w:tr>
      <w:tr w:rsidR="00A039C9" w:rsidRPr="00A039C9" w:rsidTr="00A039C9">
        <w:trPr>
          <w:trHeight w:val="593"/>
        </w:trPr>
        <w:tc>
          <w:tcPr>
            <w:tcW w:w="1560" w:type="dxa"/>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b/>
                <w:sz w:val="20"/>
                <w:szCs w:val="20"/>
              </w:rPr>
            </w:pPr>
            <w:r w:rsidRPr="00A039C9">
              <w:rPr>
                <w:rFonts w:ascii="Arial" w:eastAsia="Times New Roman" w:hAnsi="Arial" w:cs="Arial"/>
                <w:b/>
                <w:sz w:val="20"/>
                <w:szCs w:val="20"/>
              </w:rPr>
              <w:t>Συμβατική Δαπάνη (€)</w:t>
            </w:r>
          </w:p>
        </w:tc>
        <w:tc>
          <w:tcPr>
            <w:tcW w:w="1417" w:type="dxa"/>
          </w:tcPr>
          <w:p w:rsidR="00A039C9" w:rsidRPr="00A039C9" w:rsidRDefault="00A039C9" w:rsidP="00A039C9">
            <w:pPr>
              <w:spacing w:after="0" w:line="240" w:lineRule="auto"/>
              <w:jc w:val="right"/>
              <w:rPr>
                <w:rFonts w:ascii="Arial" w:eastAsia="Times New Roman" w:hAnsi="Arial" w:cs="Arial"/>
                <w:sz w:val="20"/>
                <w:szCs w:val="20"/>
                <w:lang w:eastAsia="el-GR"/>
              </w:rPr>
            </w:pPr>
            <w:r w:rsidRPr="00A039C9">
              <w:rPr>
                <w:rFonts w:ascii="Arial" w:eastAsia="Times New Roman" w:hAnsi="Arial" w:cs="Arial"/>
                <w:sz w:val="20"/>
                <w:szCs w:val="20"/>
              </w:rPr>
              <w:t>Δαπάνη Εργασιών</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103.033,46</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15.455,02</w:t>
            </w: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46,19</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118.534,67</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lang w:val="en-US"/>
              </w:rPr>
            </w:pPr>
            <w:r w:rsidRPr="00A039C9">
              <w:rPr>
                <w:rFonts w:ascii="Arial" w:eastAsia="Times New Roman" w:hAnsi="Arial" w:cs="Arial"/>
                <w:sz w:val="20"/>
                <w:szCs w:val="20"/>
              </w:rPr>
              <w:t>28.448,3</w:t>
            </w:r>
            <w:r w:rsidRPr="00A039C9">
              <w:rPr>
                <w:rFonts w:ascii="Arial" w:eastAsia="Times New Roman" w:hAnsi="Arial" w:cs="Arial"/>
                <w:sz w:val="20"/>
                <w:szCs w:val="20"/>
                <w:lang w:val="en-US"/>
              </w:rPr>
              <w:t>3</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146.98</w:t>
            </w:r>
            <w:r w:rsidRPr="00A039C9">
              <w:rPr>
                <w:rFonts w:ascii="Arial" w:eastAsia="Times New Roman" w:hAnsi="Arial" w:cs="Arial"/>
                <w:b/>
                <w:sz w:val="20"/>
                <w:szCs w:val="20"/>
                <w:lang w:val="en-US"/>
              </w:rPr>
              <w:t>3</w:t>
            </w:r>
            <w:r w:rsidRPr="00A039C9">
              <w:rPr>
                <w:rFonts w:ascii="Arial" w:eastAsia="Times New Roman" w:hAnsi="Arial" w:cs="Arial"/>
                <w:b/>
                <w:sz w:val="20"/>
                <w:szCs w:val="20"/>
              </w:rPr>
              <w:t>,00</w:t>
            </w:r>
          </w:p>
        </w:tc>
      </w:tr>
      <w:tr w:rsidR="00A039C9" w:rsidRPr="00A039C9" w:rsidTr="00A039C9">
        <w:trPr>
          <w:trHeight w:val="518"/>
        </w:trPr>
        <w:tc>
          <w:tcPr>
            <w:tcW w:w="1560" w:type="dxa"/>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b/>
                <w:sz w:val="20"/>
                <w:szCs w:val="20"/>
              </w:rPr>
            </w:pPr>
            <w:r w:rsidRPr="00A039C9">
              <w:rPr>
                <w:rFonts w:ascii="Arial" w:eastAsia="Times New Roman" w:hAnsi="Arial" w:cs="Arial"/>
                <w:b/>
                <w:sz w:val="20"/>
                <w:szCs w:val="20"/>
              </w:rPr>
              <w:t>1</w:t>
            </w:r>
            <w:r w:rsidRPr="00A039C9">
              <w:rPr>
                <w:rFonts w:ascii="Arial" w:eastAsia="Times New Roman" w:hAnsi="Arial" w:cs="Arial"/>
                <w:b/>
                <w:sz w:val="20"/>
                <w:szCs w:val="20"/>
                <w:vertAlign w:val="superscript"/>
              </w:rPr>
              <w:t>ος</w:t>
            </w:r>
            <w:r w:rsidRPr="00A039C9">
              <w:rPr>
                <w:rFonts w:ascii="Arial" w:eastAsia="Times New Roman" w:hAnsi="Arial" w:cs="Arial"/>
                <w:b/>
                <w:sz w:val="20"/>
                <w:szCs w:val="20"/>
              </w:rPr>
              <w:t xml:space="preserve"> Α.Π.Ε. (€)</w:t>
            </w:r>
          </w:p>
        </w:tc>
        <w:tc>
          <w:tcPr>
            <w:tcW w:w="1417" w:type="dxa"/>
          </w:tcPr>
          <w:p w:rsidR="00A039C9" w:rsidRPr="00A039C9" w:rsidRDefault="00A039C9" w:rsidP="00A039C9">
            <w:pPr>
              <w:spacing w:after="0" w:line="240" w:lineRule="auto"/>
              <w:jc w:val="right"/>
              <w:rPr>
                <w:rFonts w:ascii="Arial" w:eastAsia="Times New Roman" w:hAnsi="Arial" w:cs="Arial"/>
                <w:sz w:val="20"/>
                <w:szCs w:val="20"/>
                <w:lang w:eastAsia="el-GR"/>
              </w:rPr>
            </w:pPr>
            <w:r w:rsidRPr="00A039C9">
              <w:rPr>
                <w:rFonts w:ascii="Arial" w:eastAsia="Times New Roman" w:hAnsi="Arial" w:cs="Arial"/>
                <w:sz w:val="20"/>
                <w:szCs w:val="20"/>
              </w:rPr>
              <w:t>Δαπάνη Εργασιών</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118.488,15</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0,33</w:t>
            </w: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46,19</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118,534,67</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lang w:val="en-US"/>
              </w:rPr>
            </w:pPr>
            <w:r w:rsidRPr="00A039C9">
              <w:rPr>
                <w:rFonts w:ascii="Arial" w:eastAsia="Times New Roman" w:hAnsi="Arial" w:cs="Arial"/>
                <w:sz w:val="20"/>
                <w:szCs w:val="20"/>
              </w:rPr>
              <w:t>28.448,3</w:t>
            </w:r>
            <w:r w:rsidRPr="00A039C9">
              <w:rPr>
                <w:rFonts w:ascii="Arial" w:eastAsia="Times New Roman" w:hAnsi="Arial" w:cs="Arial"/>
                <w:sz w:val="20"/>
                <w:szCs w:val="20"/>
                <w:lang w:val="en-US"/>
              </w:rPr>
              <w:t>3</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146.983,00</w:t>
            </w:r>
          </w:p>
        </w:tc>
      </w:tr>
      <w:tr w:rsidR="00A039C9" w:rsidRPr="00A039C9" w:rsidTr="00A039C9">
        <w:trPr>
          <w:trHeight w:val="518"/>
        </w:trPr>
        <w:tc>
          <w:tcPr>
            <w:tcW w:w="1560" w:type="dxa"/>
            <w:vMerge w:val="restart"/>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b/>
                <w:sz w:val="20"/>
                <w:szCs w:val="20"/>
              </w:rPr>
            </w:pPr>
            <w:r w:rsidRPr="00A039C9">
              <w:rPr>
                <w:rFonts w:ascii="Arial" w:eastAsia="Times New Roman" w:hAnsi="Arial" w:cs="Arial"/>
                <w:b/>
                <w:sz w:val="20"/>
                <w:szCs w:val="20"/>
              </w:rPr>
              <w:t>2</w:t>
            </w:r>
            <w:r w:rsidRPr="00A039C9">
              <w:rPr>
                <w:rFonts w:ascii="Arial" w:eastAsia="Times New Roman" w:hAnsi="Arial" w:cs="Arial"/>
                <w:b/>
                <w:sz w:val="20"/>
                <w:szCs w:val="20"/>
                <w:vertAlign w:val="superscript"/>
              </w:rPr>
              <w:t>ος</w:t>
            </w:r>
            <w:r w:rsidRPr="00A039C9">
              <w:rPr>
                <w:rFonts w:ascii="Arial" w:eastAsia="Times New Roman" w:hAnsi="Arial" w:cs="Arial"/>
                <w:b/>
                <w:sz w:val="20"/>
                <w:szCs w:val="20"/>
              </w:rPr>
              <w:t xml:space="preserve"> Α.Π.Ε. (€)</w:t>
            </w:r>
          </w:p>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1417" w:type="dxa"/>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Δαπάνη Εργασιών</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118.488,15</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0,33</w:t>
            </w: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46,19</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118,534,67</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28.448,3</w:t>
            </w:r>
            <w:r w:rsidRPr="00A039C9">
              <w:rPr>
                <w:rFonts w:ascii="Arial" w:eastAsia="Times New Roman" w:hAnsi="Arial" w:cs="Arial"/>
                <w:sz w:val="20"/>
                <w:szCs w:val="20"/>
                <w:lang w:val="en-US"/>
              </w:rPr>
              <w:t>3</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146.983,00</w:t>
            </w:r>
          </w:p>
        </w:tc>
      </w:tr>
      <w:tr w:rsidR="00A039C9" w:rsidRPr="00A039C9" w:rsidTr="00A039C9">
        <w:trPr>
          <w:trHeight w:val="518"/>
        </w:trPr>
        <w:tc>
          <w:tcPr>
            <w:tcW w:w="1560" w:type="dxa"/>
            <w:vMerge/>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1417" w:type="dxa"/>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 xml:space="preserve">Αποζημίωση Λόγω Ανωτέρας Βίας </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4.648,56</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4.648,56</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1.115,65</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5.764,21</w:t>
            </w:r>
          </w:p>
        </w:tc>
      </w:tr>
      <w:tr w:rsidR="00A039C9" w:rsidRPr="00A039C9" w:rsidTr="00A039C9">
        <w:trPr>
          <w:trHeight w:val="518"/>
        </w:trPr>
        <w:tc>
          <w:tcPr>
            <w:tcW w:w="1560" w:type="dxa"/>
            <w:vMerge/>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4819" w:type="dxa"/>
            <w:gridSpan w:val="4"/>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Σύνολο</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123.183,23</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lang w:val="en-US"/>
              </w:rPr>
            </w:pPr>
            <w:r w:rsidRPr="00A039C9">
              <w:rPr>
                <w:rFonts w:ascii="Arial" w:eastAsia="Times New Roman" w:hAnsi="Arial" w:cs="Arial"/>
                <w:sz w:val="20"/>
                <w:szCs w:val="20"/>
              </w:rPr>
              <w:t>29.563,98</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152.747,21</w:t>
            </w:r>
          </w:p>
        </w:tc>
      </w:tr>
      <w:tr w:rsidR="00A039C9" w:rsidRPr="00A039C9" w:rsidTr="00A039C9">
        <w:trPr>
          <w:trHeight w:val="518"/>
        </w:trPr>
        <w:tc>
          <w:tcPr>
            <w:tcW w:w="1560" w:type="dxa"/>
            <w:vMerge w:val="restart"/>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b/>
                <w:sz w:val="20"/>
                <w:szCs w:val="20"/>
              </w:rPr>
            </w:pPr>
            <w:r w:rsidRPr="00A039C9">
              <w:rPr>
                <w:rFonts w:ascii="Arial" w:eastAsia="Times New Roman" w:hAnsi="Arial" w:cs="Arial"/>
                <w:b/>
                <w:sz w:val="20"/>
                <w:szCs w:val="20"/>
              </w:rPr>
              <w:t>3</w:t>
            </w:r>
            <w:r w:rsidRPr="00A039C9">
              <w:rPr>
                <w:rFonts w:ascii="Arial" w:eastAsia="Times New Roman" w:hAnsi="Arial" w:cs="Arial"/>
                <w:b/>
                <w:sz w:val="20"/>
                <w:szCs w:val="20"/>
                <w:vertAlign w:val="superscript"/>
              </w:rPr>
              <w:t>ος</w:t>
            </w:r>
            <w:r w:rsidRPr="00A039C9">
              <w:rPr>
                <w:rFonts w:ascii="Arial" w:eastAsia="Times New Roman" w:hAnsi="Arial" w:cs="Arial"/>
                <w:b/>
                <w:sz w:val="20"/>
                <w:szCs w:val="20"/>
              </w:rPr>
              <w:t xml:space="preserve"> Α.Π.Ε.- ΤΑΚΤΟΠΟΙΗ-ΤΙΚΟΣ (€)</w:t>
            </w:r>
          </w:p>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1417" w:type="dxa"/>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Δαπάνη Εργασιών</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118.488,15</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0,00</w:t>
            </w: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0,00</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118.488,15</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28.437,16</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146.925,31</w:t>
            </w:r>
          </w:p>
        </w:tc>
      </w:tr>
      <w:tr w:rsidR="00A039C9" w:rsidRPr="00A039C9" w:rsidTr="00A039C9">
        <w:trPr>
          <w:trHeight w:val="518"/>
        </w:trPr>
        <w:tc>
          <w:tcPr>
            <w:tcW w:w="1560" w:type="dxa"/>
            <w:vMerge/>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1417" w:type="dxa"/>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 xml:space="preserve">Αποζημίωση Λόγω Ανωτέρας Βίας </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4.648,56</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4.648,56</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1.115,65</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5.764,21</w:t>
            </w:r>
          </w:p>
        </w:tc>
      </w:tr>
      <w:tr w:rsidR="00A039C9" w:rsidRPr="00A039C9" w:rsidTr="00A039C9">
        <w:trPr>
          <w:trHeight w:val="518"/>
        </w:trPr>
        <w:tc>
          <w:tcPr>
            <w:tcW w:w="1560" w:type="dxa"/>
            <w:vMerge/>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4819" w:type="dxa"/>
            <w:gridSpan w:val="4"/>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Σύνολο</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123.136,71</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lang w:val="en-US"/>
              </w:rPr>
            </w:pPr>
            <w:r w:rsidRPr="00A039C9">
              <w:rPr>
                <w:rFonts w:ascii="Arial" w:eastAsia="Times New Roman" w:hAnsi="Arial" w:cs="Arial"/>
                <w:b/>
                <w:sz w:val="20"/>
                <w:szCs w:val="20"/>
              </w:rPr>
              <w:t>29.552,81</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152.689,52</w:t>
            </w:r>
          </w:p>
        </w:tc>
      </w:tr>
      <w:tr w:rsidR="00A039C9" w:rsidRPr="00A039C9" w:rsidTr="00A039C9">
        <w:trPr>
          <w:trHeight w:val="518"/>
        </w:trPr>
        <w:tc>
          <w:tcPr>
            <w:tcW w:w="1560" w:type="dxa"/>
            <w:vMerge w:val="restart"/>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sz w:val="20"/>
                <w:szCs w:val="20"/>
              </w:rPr>
            </w:pPr>
            <w:r w:rsidRPr="00A039C9">
              <w:rPr>
                <w:rFonts w:ascii="Arial" w:eastAsia="Times New Roman" w:hAnsi="Arial" w:cs="Arial"/>
                <w:b/>
                <w:sz w:val="20"/>
                <w:szCs w:val="20"/>
              </w:rPr>
              <w:t>4</w:t>
            </w:r>
            <w:r w:rsidRPr="00A039C9">
              <w:rPr>
                <w:rFonts w:ascii="Arial" w:eastAsia="Times New Roman" w:hAnsi="Arial" w:cs="Arial"/>
                <w:b/>
                <w:sz w:val="20"/>
                <w:szCs w:val="20"/>
                <w:vertAlign w:val="superscript"/>
              </w:rPr>
              <w:t>ος</w:t>
            </w:r>
            <w:r w:rsidRPr="00A039C9">
              <w:rPr>
                <w:rFonts w:ascii="Arial" w:eastAsia="Times New Roman" w:hAnsi="Arial" w:cs="Arial"/>
                <w:b/>
                <w:sz w:val="20"/>
                <w:szCs w:val="20"/>
              </w:rPr>
              <w:t xml:space="preserve"> Α.Π.Ε. </w:t>
            </w:r>
          </w:p>
        </w:tc>
        <w:tc>
          <w:tcPr>
            <w:tcW w:w="1417" w:type="dxa"/>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Δαπάνη Εργασιών</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118.488,15</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0,00</w:t>
            </w: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654,61</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119.142,76</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28.594,26</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147.730,02</w:t>
            </w:r>
          </w:p>
        </w:tc>
      </w:tr>
      <w:tr w:rsidR="00A039C9" w:rsidRPr="00A039C9" w:rsidTr="00A039C9">
        <w:trPr>
          <w:trHeight w:val="518"/>
        </w:trPr>
        <w:tc>
          <w:tcPr>
            <w:tcW w:w="1560" w:type="dxa"/>
            <w:vMerge/>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1417" w:type="dxa"/>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 xml:space="preserve">Αποζημίωση Λόγω Ανωτέρας Βίας </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4.648,56</w:t>
            </w:r>
          </w:p>
        </w:tc>
        <w:tc>
          <w:tcPr>
            <w:tcW w:w="1136"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p>
        </w:tc>
        <w:tc>
          <w:tcPr>
            <w:tcW w:w="991"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4.648,56</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1.115,65</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5.764,21</w:t>
            </w:r>
          </w:p>
        </w:tc>
      </w:tr>
      <w:tr w:rsidR="00A039C9" w:rsidRPr="00A039C9" w:rsidTr="00A039C9">
        <w:trPr>
          <w:trHeight w:val="518"/>
        </w:trPr>
        <w:tc>
          <w:tcPr>
            <w:tcW w:w="1560" w:type="dxa"/>
            <w:vMerge/>
            <w:tcBorders>
              <w:left w:val="single" w:sz="4" w:space="0" w:color="auto"/>
            </w:tcBorders>
            <w:vAlign w:val="center"/>
          </w:tcPr>
          <w:p w:rsidR="00A039C9" w:rsidRPr="00A039C9" w:rsidRDefault="00A039C9" w:rsidP="00A039C9">
            <w:pPr>
              <w:tabs>
                <w:tab w:val="left" w:pos="851"/>
              </w:tabs>
              <w:spacing w:after="0" w:line="240" w:lineRule="auto"/>
              <w:rPr>
                <w:rFonts w:ascii="Arial" w:eastAsia="Times New Roman" w:hAnsi="Arial" w:cs="Arial"/>
                <w:sz w:val="20"/>
                <w:szCs w:val="20"/>
              </w:rPr>
            </w:pPr>
          </w:p>
        </w:tc>
        <w:tc>
          <w:tcPr>
            <w:tcW w:w="4819" w:type="dxa"/>
            <w:gridSpan w:val="4"/>
            <w:vAlign w:val="center"/>
          </w:tcPr>
          <w:p w:rsidR="00A039C9" w:rsidRPr="00A039C9" w:rsidRDefault="00A039C9" w:rsidP="00A039C9">
            <w:pPr>
              <w:tabs>
                <w:tab w:val="left" w:pos="851"/>
              </w:tabs>
              <w:spacing w:after="0" w:line="240" w:lineRule="auto"/>
              <w:jc w:val="right"/>
              <w:rPr>
                <w:rFonts w:ascii="Arial" w:eastAsia="Times New Roman" w:hAnsi="Arial" w:cs="Arial"/>
                <w:sz w:val="20"/>
                <w:szCs w:val="20"/>
              </w:rPr>
            </w:pPr>
            <w:r w:rsidRPr="00A039C9">
              <w:rPr>
                <w:rFonts w:ascii="Arial" w:eastAsia="Times New Roman" w:hAnsi="Arial" w:cs="Arial"/>
                <w:sz w:val="20"/>
                <w:szCs w:val="20"/>
              </w:rPr>
              <w:t>Σύνολο</w:t>
            </w:r>
          </w:p>
        </w:tc>
        <w:tc>
          <w:tcPr>
            <w:tcW w:w="1275"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123.791,32</w:t>
            </w:r>
          </w:p>
        </w:tc>
        <w:tc>
          <w:tcPr>
            <w:tcW w:w="1313"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lang w:val="en-US"/>
              </w:rPr>
            </w:pPr>
            <w:r w:rsidRPr="00A039C9">
              <w:rPr>
                <w:rFonts w:ascii="Arial" w:eastAsia="Times New Roman" w:hAnsi="Arial" w:cs="Arial"/>
                <w:b/>
                <w:sz w:val="20"/>
                <w:szCs w:val="20"/>
              </w:rPr>
              <w:t>29.709,92</w:t>
            </w:r>
          </w:p>
        </w:tc>
        <w:tc>
          <w:tcPr>
            <w:tcW w:w="1379" w:type="dxa"/>
            <w:vAlign w:val="center"/>
          </w:tcPr>
          <w:p w:rsidR="00A039C9" w:rsidRPr="00A039C9" w:rsidRDefault="00A039C9" w:rsidP="00A039C9">
            <w:pPr>
              <w:tabs>
                <w:tab w:val="left" w:pos="851"/>
              </w:tabs>
              <w:spacing w:after="0" w:line="240" w:lineRule="auto"/>
              <w:jc w:val="right"/>
              <w:rPr>
                <w:rFonts w:ascii="Arial" w:eastAsia="Times New Roman" w:hAnsi="Arial" w:cs="Arial"/>
                <w:b/>
                <w:sz w:val="20"/>
                <w:szCs w:val="20"/>
              </w:rPr>
            </w:pPr>
            <w:r w:rsidRPr="00A039C9">
              <w:rPr>
                <w:rFonts w:ascii="Arial" w:eastAsia="Times New Roman" w:hAnsi="Arial" w:cs="Arial"/>
                <w:b/>
                <w:sz w:val="20"/>
                <w:szCs w:val="20"/>
              </w:rPr>
              <w:t>153.501,24</w:t>
            </w:r>
          </w:p>
        </w:tc>
      </w:tr>
    </w:tbl>
    <w:p w:rsidR="00E202CF" w:rsidRDefault="00E202CF" w:rsidP="00E202CF">
      <w:pPr>
        <w:spacing w:after="0" w:line="240" w:lineRule="auto"/>
        <w:ind w:firstLine="284"/>
        <w:jc w:val="both"/>
        <w:rPr>
          <w:rFonts w:ascii="Arial" w:eastAsia="Calibri" w:hAnsi="Arial" w:cs="Arial"/>
          <w:bCs/>
        </w:rPr>
      </w:pPr>
    </w:p>
    <w:p w:rsidR="00E059E8" w:rsidRDefault="00E059E8" w:rsidP="00E202CF">
      <w:pPr>
        <w:spacing w:after="0" w:line="240" w:lineRule="auto"/>
        <w:ind w:firstLine="284"/>
        <w:jc w:val="both"/>
        <w:rPr>
          <w:rFonts w:ascii="Arial" w:eastAsia="Calibri" w:hAnsi="Arial" w:cs="Arial"/>
          <w:bCs/>
        </w:rPr>
      </w:pPr>
    </w:p>
    <w:p w:rsidR="00E059E8" w:rsidRDefault="00E059E8" w:rsidP="00E202CF">
      <w:pPr>
        <w:spacing w:after="0" w:line="240" w:lineRule="auto"/>
        <w:ind w:firstLine="284"/>
        <w:jc w:val="both"/>
        <w:rPr>
          <w:rFonts w:ascii="Arial" w:eastAsia="Calibri" w:hAnsi="Arial" w:cs="Arial"/>
          <w:bCs/>
        </w:rPr>
      </w:pPr>
    </w:p>
    <w:p w:rsidR="00E059E8" w:rsidRDefault="00E059E8" w:rsidP="00E202CF">
      <w:pPr>
        <w:spacing w:after="0" w:line="240" w:lineRule="auto"/>
        <w:ind w:firstLine="284"/>
        <w:jc w:val="both"/>
        <w:rPr>
          <w:rFonts w:ascii="Arial" w:eastAsia="Calibri" w:hAnsi="Arial" w:cs="Arial"/>
          <w:bCs/>
        </w:rPr>
      </w:pPr>
      <w:bookmarkStart w:id="0" w:name="_GoBack"/>
      <w:bookmarkEnd w:id="0"/>
    </w:p>
    <w:p w:rsidR="00E059E8" w:rsidRDefault="00E059E8" w:rsidP="00E202CF">
      <w:pPr>
        <w:spacing w:after="0" w:line="240" w:lineRule="auto"/>
        <w:ind w:firstLine="284"/>
        <w:jc w:val="both"/>
        <w:rPr>
          <w:rFonts w:ascii="Arial" w:eastAsia="Calibri" w:hAnsi="Arial" w:cs="Arial"/>
          <w:bCs/>
        </w:rPr>
      </w:pPr>
    </w:p>
    <w:p w:rsidR="00E059E8" w:rsidRDefault="00E059E8" w:rsidP="00E202CF">
      <w:pPr>
        <w:spacing w:after="0" w:line="240" w:lineRule="auto"/>
        <w:ind w:firstLine="284"/>
        <w:jc w:val="both"/>
        <w:rPr>
          <w:rFonts w:ascii="Arial" w:eastAsia="Calibri" w:hAnsi="Arial" w:cs="Arial"/>
          <w:bCs/>
        </w:rPr>
      </w:pPr>
    </w:p>
    <w:p w:rsidR="00E059E8" w:rsidRDefault="00E059E8" w:rsidP="00E202CF">
      <w:pPr>
        <w:spacing w:after="0" w:line="240" w:lineRule="auto"/>
        <w:ind w:firstLine="284"/>
        <w:jc w:val="both"/>
        <w:rPr>
          <w:rFonts w:ascii="Arial" w:eastAsia="Calibri" w:hAnsi="Arial" w:cs="Arial"/>
          <w:bCs/>
        </w:rPr>
      </w:pPr>
    </w:p>
    <w:p w:rsidR="00E059E8" w:rsidRDefault="00E059E8" w:rsidP="00E202CF">
      <w:pPr>
        <w:spacing w:after="0" w:line="240" w:lineRule="auto"/>
        <w:ind w:firstLine="284"/>
        <w:jc w:val="both"/>
        <w:rPr>
          <w:rFonts w:ascii="Arial" w:eastAsia="Calibri" w:hAnsi="Arial" w:cs="Arial"/>
          <w:bCs/>
        </w:rPr>
      </w:pPr>
    </w:p>
    <w:p w:rsidR="00E059E8" w:rsidRPr="00E059E8" w:rsidRDefault="00E059E8" w:rsidP="00E202CF">
      <w:pPr>
        <w:spacing w:after="0" w:line="240" w:lineRule="auto"/>
        <w:ind w:firstLine="284"/>
        <w:jc w:val="both"/>
        <w:rPr>
          <w:rFonts w:ascii="Arial" w:eastAsia="Calibri" w:hAnsi="Arial" w:cs="Arial"/>
          <w:bCs/>
        </w:rPr>
      </w:pPr>
    </w:p>
    <w:p w:rsidR="004E69A0" w:rsidRDefault="004E69A0" w:rsidP="006D00EF">
      <w:pPr>
        <w:spacing w:after="0" w:line="240" w:lineRule="auto"/>
        <w:ind w:firstLine="284"/>
        <w:jc w:val="both"/>
        <w:rPr>
          <w:rFonts w:ascii="Arial" w:eastAsia="Calibri" w:hAnsi="Arial" w:cs="Arial"/>
          <w:bCs/>
        </w:rPr>
      </w:pPr>
    </w:p>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lastRenderedPageBreak/>
        <w:t>Μετά τα παραπάνω</w:t>
      </w:r>
      <w:r w:rsidR="0057779E">
        <w:rPr>
          <w:rFonts w:ascii="Arial" w:eastAsia="Calibri" w:hAnsi="Arial" w:cs="Arial"/>
        </w:rPr>
        <w:t>,</w:t>
      </w:r>
      <w:r w:rsidRPr="00D14E5E">
        <w:rPr>
          <w:rFonts w:ascii="Arial" w:eastAsia="Calibri" w:hAnsi="Arial" w:cs="Arial"/>
        </w:rPr>
        <w:t xml:space="preserve"> προτείνεται</w:t>
      </w:r>
      <w:r w:rsidRPr="0057779E">
        <w:rPr>
          <w:rFonts w:ascii="Arial" w:eastAsia="Calibri" w:hAnsi="Arial" w:cs="Arial"/>
        </w:rPr>
        <w:t xml:space="preserve"> </w:t>
      </w:r>
      <w:r w:rsidRPr="00D14E5E">
        <w:rPr>
          <w:rFonts w:ascii="Arial" w:eastAsia="Calibri" w:hAnsi="Arial" w:cs="Arial"/>
        </w:rPr>
        <w:t>:</w:t>
      </w:r>
    </w:p>
    <w:p w:rsidR="00D14E5E" w:rsidRPr="00D14E5E" w:rsidRDefault="00D14E5E" w:rsidP="00D1691C">
      <w:pPr>
        <w:spacing w:after="0" w:line="240" w:lineRule="auto"/>
        <w:ind w:left="360"/>
        <w:jc w:val="both"/>
        <w:rPr>
          <w:rFonts w:ascii="Arial" w:eastAsia="Calibri" w:hAnsi="Arial" w:cs="Arial"/>
          <w:b/>
          <w:u w:val="single"/>
        </w:rPr>
      </w:pPr>
    </w:p>
    <w:p w:rsidR="00E560D3" w:rsidRDefault="00D14E5E" w:rsidP="00D1691C">
      <w:pPr>
        <w:spacing w:after="0" w:line="240" w:lineRule="auto"/>
        <w:ind w:firstLine="360"/>
        <w:jc w:val="both"/>
        <w:rPr>
          <w:rFonts w:ascii="Arial" w:eastAsia="Calibri" w:hAnsi="Arial" w:cs="Arial"/>
        </w:rPr>
      </w:pPr>
      <w:r w:rsidRPr="00D14E5E">
        <w:rPr>
          <w:rFonts w:ascii="Arial" w:eastAsia="Calibri" w:hAnsi="Arial" w:cs="Arial"/>
        </w:rPr>
        <w:t xml:space="preserve">Η λήψη απόφασης για την έγκριση του </w:t>
      </w:r>
      <w:r w:rsidR="00A039C9" w:rsidRPr="00A039C9">
        <w:rPr>
          <w:rFonts w:ascii="Arial" w:eastAsia="Calibri" w:hAnsi="Arial" w:cs="Arial"/>
        </w:rPr>
        <w:t>4</w:t>
      </w:r>
      <w:r w:rsidRPr="00D14E5E">
        <w:rPr>
          <w:rFonts w:ascii="Arial" w:eastAsia="Calibri" w:hAnsi="Arial" w:cs="Arial"/>
          <w:vertAlign w:val="superscript"/>
        </w:rPr>
        <w:t>ου</w:t>
      </w:r>
      <w:r w:rsidRPr="00D14E5E">
        <w:rPr>
          <w:rFonts w:ascii="Arial" w:eastAsia="Calibri" w:hAnsi="Arial" w:cs="Arial"/>
        </w:rPr>
        <w:t xml:space="preserve"> Ανακεφαλαιωτικού Πίνακα Εργασιών</w:t>
      </w:r>
      <w:r w:rsidR="00A039C9">
        <w:rPr>
          <w:rFonts w:ascii="Arial" w:eastAsia="Calibri" w:hAnsi="Arial" w:cs="Arial"/>
        </w:rPr>
        <w:t xml:space="preserve"> </w:t>
      </w:r>
      <w:r w:rsidR="00C05585" w:rsidRPr="00C05585">
        <w:rPr>
          <w:rFonts w:ascii="Arial" w:eastAsia="Calibri" w:hAnsi="Arial" w:cs="Arial"/>
        </w:rPr>
        <w:t xml:space="preserve"> </w:t>
      </w:r>
      <w:r w:rsidR="0097143D">
        <w:rPr>
          <w:rFonts w:ascii="Arial" w:eastAsia="Calibri" w:hAnsi="Arial" w:cs="Arial"/>
        </w:rPr>
        <w:t>τ</w:t>
      </w:r>
      <w:r w:rsidRPr="00D14E5E">
        <w:rPr>
          <w:rFonts w:ascii="Arial" w:eastAsia="Calibri" w:hAnsi="Arial" w:cs="Arial"/>
          <w:bCs/>
        </w:rPr>
        <w:t xml:space="preserve">ου έργου : </w:t>
      </w:r>
      <w:r w:rsidRPr="00D14E5E">
        <w:rPr>
          <w:rFonts w:ascii="Arial" w:eastAsia="Times New Roman" w:hAnsi="Arial" w:cs="Arial"/>
          <w:bCs/>
          <w:lang w:eastAsia="el-GR"/>
        </w:rPr>
        <w:t>«</w:t>
      </w:r>
      <w:r w:rsidRPr="00D14E5E">
        <w:rPr>
          <w:rFonts w:ascii="Arial" w:eastAsia="Calibri" w:hAnsi="Arial" w:cs="Arial"/>
          <w:bCs/>
        </w:rPr>
        <w:t>ΑΣΦΑΛΤΟΣΤΡΩΣΗ ΑΓΡΟΤΙΚΟΥ ΔΡΟΜΟΥ ΣΤΗΝ Δ.Κ. ΡΟΔΙΤΣΑΣ</w:t>
      </w:r>
      <w:r w:rsidRPr="00D14E5E">
        <w:rPr>
          <w:rFonts w:ascii="Arial" w:eastAsia="Times New Roman" w:hAnsi="Arial" w:cs="Arial"/>
          <w:bCs/>
          <w:lang w:eastAsia="el-GR"/>
        </w:rPr>
        <w:t>»,</w:t>
      </w:r>
      <w:r w:rsidRPr="00D14E5E">
        <w:rPr>
          <w:rFonts w:ascii="Arial" w:eastAsia="Calibri" w:hAnsi="Arial" w:cs="Arial"/>
          <w:color w:val="000000"/>
          <w:spacing w:val="-4"/>
        </w:rPr>
        <w:t xml:space="preserve"> </w:t>
      </w:r>
      <w:r w:rsidRPr="00D14E5E">
        <w:rPr>
          <w:rFonts w:ascii="Arial" w:eastAsia="Calibri" w:hAnsi="Arial" w:cs="Arial"/>
        </w:rPr>
        <w:t xml:space="preserve">αναδόχου «ΤΕΚΤΟΝΙΚΗ Α.Τ.Ε.Β.Ε.», </w:t>
      </w:r>
      <w:r w:rsidR="0057779E" w:rsidRPr="0057779E">
        <w:rPr>
          <w:rFonts w:ascii="Arial" w:eastAsia="Calibri" w:hAnsi="Arial" w:cs="Arial"/>
        </w:rPr>
        <w:t>ποσ</w:t>
      </w:r>
      <w:r w:rsidR="0057779E">
        <w:rPr>
          <w:rFonts w:ascii="Arial" w:eastAsia="Calibri" w:hAnsi="Arial" w:cs="Arial"/>
        </w:rPr>
        <w:t xml:space="preserve">ού </w:t>
      </w:r>
      <w:r w:rsidR="00A039C9" w:rsidRPr="00A039C9">
        <w:rPr>
          <w:rFonts w:ascii="Arial" w:eastAsia="Calibri" w:hAnsi="Arial" w:cs="Arial"/>
        </w:rPr>
        <w:t xml:space="preserve">153.501,24 </w:t>
      </w:r>
      <w:r w:rsidR="0057779E" w:rsidRPr="0057779E">
        <w:rPr>
          <w:rFonts w:ascii="Arial" w:eastAsia="Calibri" w:hAnsi="Arial" w:cs="Arial"/>
        </w:rPr>
        <w:t xml:space="preserve">€ με </w:t>
      </w:r>
      <w:r w:rsidR="00C05585">
        <w:rPr>
          <w:rFonts w:ascii="Arial" w:eastAsia="Calibri" w:hAnsi="Arial" w:cs="Arial"/>
        </w:rPr>
        <w:t xml:space="preserve">το </w:t>
      </w:r>
      <w:r w:rsidR="0057779E" w:rsidRPr="0057779E">
        <w:rPr>
          <w:rFonts w:ascii="Arial" w:eastAsia="Calibri" w:hAnsi="Arial" w:cs="Arial"/>
        </w:rPr>
        <w:t>Φ.Π.Α.</w:t>
      </w:r>
      <w:r w:rsidR="0057779E">
        <w:rPr>
          <w:rFonts w:ascii="Arial" w:eastAsia="Calibri" w:hAnsi="Arial" w:cs="Arial"/>
        </w:rPr>
        <w:t>,</w:t>
      </w:r>
      <w:r w:rsidR="00E560D3">
        <w:rPr>
          <w:rFonts w:ascii="Arial" w:eastAsia="Calibri" w:hAnsi="Arial" w:cs="Arial"/>
        </w:rPr>
        <w:t xml:space="preserve"> </w:t>
      </w:r>
      <w:r w:rsidR="00E560D3" w:rsidRPr="00D14E5E">
        <w:rPr>
          <w:rFonts w:ascii="Arial" w:eastAsia="Calibri" w:hAnsi="Arial" w:cs="Arial"/>
        </w:rPr>
        <w:t>που συντάχθηκε</w:t>
      </w:r>
      <w:r w:rsidR="00E560D3">
        <w:rPr>
          <w:rFonts w:ascii="Arial" w:eastAsia="Calibri" w:hAnsi="Arial" w:cs="Arial"/>
        </w:rPr>
        <w:t xml:space="preserve"> </w:t>
      </w:r>
      <w:r w:rsidR="00E560D3" w:rsidRPr="00E560D3">
        <w:rPr>
          <w:rFonts w:ascii="Arial" w:eastAsia="Calibri" w:hAnsi="Arial" w:cs="Arial"/>
        </w:rPr>
        <w:t xml:space="preserve">επί </w:t>
      </w:r>
      <w:r w:rsidR="00A039C9">
        <w:rPr>
          <w:rFonts w:ascii="Arial" w:eastAsia="Calibri" w:hAnsi="Arial" w:cs="Arial"/>
        </w:rPr>
        <w:t>πλέον</w:t>
      </w:r>
      <w:r w:rsidR="00E560D3" w:rsidRPr="00E560D3">
        <w:rPr>
          <w:rFonts w:ascii="Arial" w:eastAsia="Calibri" w:hAnsi="Arial" w:cs="Arial"/>
        </w:rPr>
        <w:t xml:space="preserve"> ποσού </w:t>
      </w:r>
      <w:r w:rsidR="00A039C9">
        <w:rPr>
          <w:rFonts w:ascii="Arial" w:eastAsia="Calibri" w:hAnsi="Arial" w:cs="Arial"/>
        </w:rPr>
        <w:t>811,72</w:t>
      </w:r>
      <w:r w:rsidR="00E560D3" w:rsidRPr="00E560D3">
        <w:rPr>
          <w:rFonts w:ascii="Arial" w:eastAsia="Calibri" w:hAnsi="Arial" w:cs="Arial"/>
        </w:rPr>
        <w:t xml:space="preserve"> Ευρώ</w:t>
      </w:r>
      <w:r w:rsidR="00E560D3">
        <w:rPr>
          <w:rFonts w:ascii="Arial" w:eastAsia="Calibri" w:hAnsi="Arial" w:cs="Arial"/>
        </w:rPr>
        <w:t>(</w:t>
      </w:r>
      <w:r w:rsidR="00E560D3" w:rsidRPr="00E560D3">
        <w:rPr>
          <w:rFonts w:ascii="Arial" w:eastAsia="Calibri" w:hAnsi="Arial" w:cs="Arial"/>
        </w:rPr>
        <w:t xml:space="preserve"> με το Φ.Π.Α.), έναντι του </w:t>
      </w:r>
      <w:r w:rsidR="00E560D3">
        <w:rPr>
          <w:rFonts w:ascii="Arial" w:eastAsia="Calibri" w:hAnsi="Arial" w:cs="Arial"/>
        </w:rPr>
        <w:t>εγκεκριμένου</w:t>
      </w:r>
      <w:r w:rsidR="00E560D3" w:rsidRPr="00E560D3">
        <w:rPr>
          <w:rFonts w:ascii="Arial" w:eastAsia="Calibri" w:hAnsi="Arial" w:cs="Arial"/>
        </w:rPr>
        <w:t xml:space="preserve"> </w:t>
      </w:r>
      <w:r w:rsidR="00A039C9" w:rsidRPr="00A039C9">
        <w:rPr>
          <w:rFonts w:ascii="Arial" w:eastAsia="Calibri" w:hAnsi="Arial" w:cs="Arial"/>
        </w:rPr>
        <w:t>3</w:t>
      </w:r>
      <w:r w:rsidR="00E560D3" w:rsidRPr="00E560D3">
        <w:rPr>
          <w:rFonts w:ascii="Arial" w:eastAsia="Calibri" w:hAnsi="Arial" w:cs="Arial"/>
          <w:vertAlign w:val="superscript"/>
        </w:rPr>
        <w:t>ου</w:t>
      </w:r>
      <w:r w:rsidR="00E560D3">
        <w:rPr>
          <w:rFonts w:ascii="Arial" w:eastAsia="Calibri" w:hAnsi="Arial" w:cs="Arial"/>
        </w:rPr>
        <w:t xml:space="preserve"> </w:t>
      </w:r>
      <w:r w:rsidR="00E560D3" w:rsidRPr="00E560D3">
        <w:rPr>
          <w:rFonts w:ascii="Arial" w:eastAsia="Calibri" w:hAnsi="Arial" w:cs="Arial"/>
        </w:rPr>
        <w:t>Α.Π.Ε.</w:t>
      </w:r>
    </w:p>
    <w:p w:rsidR="0097143D" w:rsidRDefault="0097143D" w:rsidP="00D14E5E">
      <w:pPr>
        <w:spacing w:after="0" w:line="240" w:lineRule="auto"/>
        <w:ind w:firstLine="360"/>
        <w:jc w:val="both"/>
        <w:rPr>
          <w:rFonts w:ascii="Arial" w:eastAsia="Calibri" w:hAnsi="Arial" w:cs="Arial"/>
        </w:rPr>
      </w:pPr>
    </w:p>
    <w:p w:rsidR="00E560D3" w:rsidRDefault="00E560D3" w:rsidP="00D14E5E">
      <w:pPr>
        <w:spacing w:after="0" w:line="240" w:lineRule="auto"/>
        <w:ind w:firstLine="360"/>
        <w:jc w:val="both"/>
        <w:rPr>
          <w:rFonts w:ascii="Arial" w:eastAsia="Calibri" w:hAnsi="Arial" w:cs="Arial"/>
        </w:rPr>
      </w:pPr>
    </w:p>
    <w:tbl>
      <w:tblPr>
        <w:tblW w:w="9322" w:type="dxa"/>
        <w:tblLook w:val="04A0" w:firstRow="1" w:lastRow="0" w:firstColumn="1" w:lastColumn="0" w:noHBand="0" w:noVBand="1"/>
      </w:tblPr>
      <w:tblGrid>
        <w:gridCol w:w="3001"/>
        <w:gridCol w:w="3001"/>
        <w:gridCol w:w="3320"/>
      </w:tblGrid>
      <w:tr w:rsidR="00E059E8" w:rsidRPr="00D14E5E" w:rsidTr="0064605E">
        <w:tc>
          <w:tcPr>
            <w:tcW w:w="3001" w:type="dxa"/>
            <w:shd w:val="clear" w:color="auto" w:fill="auto"/>
          </w:tcPr>
          <w:p w:rsidR="00E059E8" w:rsidRPr="009C6BEC"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w:t>
            </w:r>
            <w:r w:rsidRPr="009C6BEC">
              <w:rPr>
                <w:rFonts w:ascii="Arial" w:eastAsia="Times New Roman" w:hAnsi="Arial" w:cs="Arial"/>
                <w:lang w:eastAsia="el-GR"/>
              </w:rPr>
              <w:t>0</w:t>
            </w:r>
            <w:r>
              <w:rPr>
                <w:rFonts w:ascii="Arial" w:eastAsia="Times New Roman" w:hAnsi="Arial" w:cs="Arial"/>
                <w:lang w:eastAsia="el-GR"/>
              </w:rPr>
              <w:t>3</w:t>
            </w:r>
            <w:r w:rsidRPr="00D14E5E">
              <w:rPr>
                <w:rFonts w:ascii="Arial" w:eastAsia="Times New Roman" w:hAnsi="Arial" w:cs="Arial"/>
                <w:lang w:eastAsia="el-GR"/>
              </w:rPr>
              <w:t>-202</w:t>
            </w:r>
            <w:r>
              <w:rPr>
                <w:rFonts w:ascii="Arial" w:eastAsia="Times New Roman" w:hAnsi="Arial" w:cs="Arial"/>
                <w:lang w:eastAsia="el-GR"/>
              </w:rPr>
              <w:t>2</w:t>
            </w: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Η </w:t>
            </w:r>
            <w:proofErr w:type="spellStart"/>
            <w:r w:rsidRPr="00D14E5E">
              <w:rPr>
                <w:rFonts w:ascii="Arial" w:eastAsia="Times New Roman" w:hAnsi="Arial" w:cs="Arial"/>
                <w:lang w:eastAsia="el-GR"/>
              </w:rPr>
              <w:t>συντάξασα</w:t>
            </w:r>
            <w:proofErr w:type="spellEnd"/>
          </w:p>
        </w:tc>
        <w:tc>
          <w:tcPr>
            <w:tcW w:w="3001" w:type="dxa"/>
            <w:shd w:val="clear" w:color="auto" w:fill="auto"/>
          </w:tcPr>
          <w:p w:rsidR="00E059E8" w:rsidRPr="009C6BEC"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Pr="009C6BEC">
              <w:rPr>
                <w:rFonts w:ascii="Arial" w:eastAsia="Times New Roman" w:hAnsi="Arial" w:cs="Arial"/>
                <w:lang w:eastAsia="el-GR"/>
              </w:rPr>
              <w:t>0</w:t>
            </w:r>
            <w:r>
              <w:rPr>
                <w:rFonts w:ascii="Arial" w:eastAsia="Times New Roman" w:hAnsi="Arial" w:cs="Arial"/>
                <w:lang w:eastAsia="el-GR"/>
              </w:rPr>
              <w:t>3</w:t>
            </w:r>
            <w:r w:rsidRPr="00D14E5E">
              <w:rPr>
                <w:rFonts w:ascii="Arial" w:eastAsia="Times New Roman" w:hAnsi="Arial" w:cs="Arial"/>
                <w:lang w:eastAsia="el-GR"/>
              </w:rPr>
              <w:t>-202</w:t>
            </w:r>
            <w:r>
              <w:rPr>
                <w:rFonts w:ascii="Arial" w:eastAsia="Times New Roman" w:hAnsi="Arial" w:cs="Arial"/>
                <w:lang w:eastAsia="el-GR"/>
              </w:rPr>
              <w:t>2</w:t>
            </w: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Ο προϊστάμενος τμήματος</w:t>
            </w:r>
          </w:p>
        </w:tc>
        <w:tc>
          <w:tcPr>
            <w:tcW w:w="3320" w:type="dxa"/>
            <w:shd w:val="clear" w:color="auto" w:fill="auto"/>
          </w:tcPr>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Pr="00026B2B">
              <w:rPr>
                <w:rFonts w:ascii="Arial" w:eastAsia="Times New Roman" w:hAnsi="Arial" w:cs="Arial"/>
                <w:lang w:eastAsia="el-GR"/>
              </w:rPr>
              <w:t>0</w:t>
            </w:r>
            <w:r>
              <w:rPr>
                <w:rFonts w:ascii="Arial" w:eastAsia="Times New Roman" w:hAnsi="Arial" w:cs="Arial"/>
                <w:lang w:eastAsia="el-GR"/>
              </w:rPr>
              <w:t>3</w:t>
            </w:r>
            <w:r w:rsidRPr="00D14E5E">
              <w:rPr>
                <w:rFonts w:ascii="Arial" w:eastAsia="Times New Roman" w:hAnsi="Arial" w:cs="Arial"/>
                <w:lang w:eastAsia="el-GR"/>
              </w:rPr>
              <w:t>-202</w:t>
            </w:r>
            <w:r>
              <w:rPr>
                <w:rFonts w:ascii="Arial" w:eastAsia="Times New Roman" w:hAnsi="Arial" w:cs="Arial"/>
                <w:lang w:eastAsia="el-GR"/>
              </w:rPr>
              <w:t>2</w:t>
            </w:r>
          </w:p>
          <w:p w:rsidR="00E059E8" w:rsidRPr="00D14E5E" w:rsidRDefault="00E059E8" w:rsidP="0064605E">
            <w:pPr>
              <w:overflowPunct w:val="0"/>
              <w:autoSpaceDE w:val="0"/>
              <w:autoSpaceDN w:val="0"/>
              <w:adjustRightInd w:val="0"/>
              <w:spacing w:after="0" w:line="240" w:lineRule="auto"/>
              <w:ind w:right="-391"/>
              <w:textAlignment w:val="baseline"/>
              <w:rPr>
                <w:rFonts w:ascii="Arial" w:eastAsia="Times New Roman" w:hAnsi="Arial" w:cs="Arial"/>
                <w:lang w:eastAsia="el-GR"/>
              </w:rPr>
            </w:pPr>
            <w:r w:rsidRPr="00D14E5E">
              <w:rPr>
                <w:rFonts w:ascii="Arial" w:eastAsia="Times New Roman" w:hAnsi="Arial" w:cs="Arial"/>
                <w:lang w:eastAsia="el-GR"/>
              </w:rPr>
              <w:t xml:space="preserve">Η </w:t>
            </w:r>
            <w:proofErr w:type="spellStart"/>
            <w:r w:rsidRPr="00D14E5E">
              <w:rPr>
                <w:rFonts w:ascii="Arial" w:eastAsia="Times New Roman" w:hAnsi="Arial" w:cs="Arial"/>
                <w:lang w:eastAsia="el-GR"/>
              </w:rPr>
              <w:t>αναπλ</w:t>
            </w:r>
            <w:proofErr w:type="spellEnd"/>
            <w:r w:rsidRPr="00D14E5E">
              <w:rPr>
                <w:rFonts w:ascii="Arial" w:eastAsia="Times New Roman" w:hAnsi="Arial" w:cs="Arial"/>
                <w:lang w:eastAsia="el-GR"/>
              </w:rPr>
              <w:t>. προϊσταμένη Δ/</w:t>
            </w:r>
            <w:proofErr w:type="spellStart"/>
            <w:r w:rsidRPr="00D14E5E">
              <w:rPr>
                <w:rFonts w:ascii="Arial" w:eastAsia="Times New Roman" w:hAnsi="Arial" w:cs="Arial"/>
                <w:lang w:eastAsia="el-GR"/>
              </w:rPr>
              <w:t>νσης</w:t>
            </w:r>
            <w:proofErr w:type="spellEnd"/>
          </w:p>
        </w:tc>
      </w:tr>
      <w:tr w:rsidR="00E059E8" w:rsidRPr="00D14E5E" w:rsidTr="0064605E">
        <w:tc>
          <w:tcPr>
            <w:tcW w:w="3001" w:type="dxa"/>
            <w:shd w:val="clear" w:color="auto" w:fill="auto"/>
          </w:tcPr>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E059E8" w:rsidRPr="00D14E5E" w:rsidTr="0064605E">
        <w:tc>
          <w:tcPr>
            <w:tcW w:w="3001" w:type="dxa"/>
            <w:shd w:val="clear" w:color="auto" w:fill="auto"/>
          </w:tcPr>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Αλεξία </w:t>
            </w:r>
            <w:proofErr w:type="spellStart"/>
            <w:r w:rsidRPr="00D14E5E">
              <w:rPr>
                <w:rFonts w:ascii="Arial" w:eastAsia="Times New Roman" w:hAnsi="Arial" w:cs="Arial"/>
                <w:lang w:eastAsia="el-GR"/>
              </w:rPr>
              <w:t>Ρουχά</w:t>
            </w:r>
            <w:proofErr w:type="spellEnd"/>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Πολιτ</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ΤΕ–Α’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001" w:type="dxa"/>
            <w:shd w:val="clear" w:color="auto" w:fill="auto"/>
          </w:tcPr>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Τοπογ</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320" w:type="dxa"/>
            <w:shd w:val="clear" w:color="auto" w:fill="auto"/>
          </w:tcPr>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Αφροδίτη </w:t>
            </w:r>
            <w:proofErr w:type="spellStart"/>
            <w:r w:rsidRPr="00D14E5E">
              <w:rPr>
                <w:rFonts w:ascii="Arial" w:eastAsia="Times New Roman" w:hAnsi="Arial" w:cs="Arial"/>
                <w:lang w:eastAsia="el-GR"/>
              </w:rPr>
              <w:t>Πολιτοπούλου</w:t>
            </w:r>
            <w:proofErr w:type="spellEnd"/>
          </w:p>
          <w:p w:rsidR="00E059E8" w:rsidRPr="00D14E5E" w:rsidRDefault="00E059E8" w:rsidP="006460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Αρχιτ.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r>
    </w:tbl>
    <w:p w:rsidR="00E76CF1" w:rsidRPr="00E059E8" w:rsidRDefault="00E76CF1" w:rsidP="00E059E8">
      <w:pPr>
        <w:tabs>
          <w:tab w:val="left" w:pos="945"/>
        </w:tabs>
      </w:pPr>
    </w:p>
    <w:sectPr w:rsidR="00E76CF1" w:rsidRPr="00E059E8" w:rsidSect="00E560D3">
      <w:footerReference w:type="default" r:id="rId9"/>
      <w:pgSz w:w="11906" w:h="16838"/>
      <w:pgMar w:top="1191" w:right="1361" w:bottom="1191"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89C" w:rsidRDefault="00F9089C" w:rsidP="008B2685">
      <w:pPr>
        <w:spacing w:after="0" w:line="240" w:lineRule="auto"/>
      </w:pPr>
      <w:r>
        <w:separator/>
      </w:r>
    </w:p>
  </w:endnote>
  <w:endnote w:type="continuationSeparator" w:id="0">
    <w:p w:rsidR="00F9089C" w:rsidRDefault="00F9089C"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1A175E">
      <w:rPr>
        <w:rFonts w:ascii="Arial" w:eastAsia="Calibri" w:hAnsi="Arial" w:cs="Arial"/>
        <w:noProof/>
      </w:rPr>
      <w:t>2</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1A175E">
      <w:rPr>
        <w:rFonts w:ascii="Arial" w:eastAsia="Calibri" w:hAnsi="Arial" w:cs="Arial"/>
        <w:noProof/>
      </w:rPr>
      <w:t>3</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89C" w:rsidRDefault="00F9089C" w:rsidP="008B2685">
      <w:pPr>
        <w:spacing w:after="0" w:line="240" w:lineRule="auto"/>
      </w:pPr>
      <w:r>
        <w:separator/>
      </w:r>
    </w:p>
  </w:footnote>
  <w:footnote w:type="continuationSeparator" w:id="0">
    <w:p w:rsidR="00F9089C" w:rsidRDefault="00F9089C"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26B2B"/>
    <w:rsid w:val="00160B7B"/>
    <w:rsid w:val="001A175E"/>
    <w:rsid w:val="00220E19"/>
    <w:rsid w:val="00222807"/>
    <w:rsid w:val="00240E5F"/>
    <w:rsid w:val="00247967"/>
    <w:rsid w:val="002800D2"/>
    <w:rsid w:val="002C79E5"/>
    <w:rsid w:val="003509F6"/>
    <w:rsid w:val="003E63A8"/>
    <w:rsid w:val="003F2774"/>
    <w:rsid w:val="00415087"/>
    <w:rsid w:val="00420B1E"/>
    <w:rsid w:val="004250D6"/>
    <w:rsid w:val="004367F0"/>
    <w:rsid w:val="004E69A0"/>
    <w:rsid w:val="005207E8"/>
    <w:rsid w:val="0057779E"/>
    <w:rsid w:val="00592205"/>
    <w:rsid w:val="005D5A08"/>
    <w:rsid w:val="00631502"/>
    <w:rsid w:val="0063401E"/>
    <w:rsid w:val="00673843"/>
    <w:rsid w:val="006A7028"/>
    <w:rsid w:val="006D00EF"/>
    <w:rsid w:val="006D1BF2"/>
    <w:rsid w:val="007124DB"/>
    <w:rsid w:val="00746015"/>
    <w:rsid w:val="00746A3A"/>
    <w:rsid w:val="008356D7"/>
    <w:rsid w:val="008B2685"/>
    <w:rsid w:val="0097143D"/>
    <w:rsid w:val="00981D51"/>
    <w:rsid w:val="009D59F3"/>
    <w:rsid w:val="00A039C9"/>
    <w:rsid w:val="00A9491D"/>
    <w:rsid w:val="00B84C79"/>
    <w:rsid w:val="00BC0469"/>
    <w:rsid w:val="00BF54E8"/>
    <w:rsid w:val="00C05585"/>
    <w:rsid w:val="00C97F1C"/>
    <w:rsid w:val="00D14E5E"/>
    <w:rsid w:val="00D1691C"/>
    <w:rsid w:val="00D22BA1"/>
    <w:rsid w:val="00D3342D"/>
    <w:rsid w:val="00D51ACD"/>
    <w:rsid w:val="00D8355D"/>
    <w:rsid w:val="00DF6525"/>
    <w:rsid w:val="00E059E8"/>
    <w:rsid w:val="00E177A2"/>
    <w:rsid w:val="00E202CF"/>
    <w:rsid w:val="00E41844"/>
    <w:rsid w:val="00E560D3"/>
    <w:rsid w:val="00E76CF1"/>
    <w:rsid w:val="00F07E50"/>
    <w:rsid w:val="00F9089C"/>
    <w:rsid w:val="00FB12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ouha@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798</Words>
  <Characters>4315</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Alexia Rouxa</cp:lastModifiedBy>
  <cp:revision>47</cp:revision>
  <cp:lastPrinted>2022-03-10T05:34:00Z</cp:lastPrinted>
  <dcterms:created xsi:type="dcterms:W3CDTF">2020-10-21T08:27:00Z</dcterms:created>
  <dcterms:modified xsi:type="dcterms:W3CDTF">2022-03-10T05:36:00Z</dcterms:modified>
</cp:coreProperties>
</file>